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9F" w:rsidRDefault="00CC7860">
      <w:pPr>
        <w:widowControl/>
        <w:jc w:val="center"/>
      </w:pPr>
      <w:r>
        <w:rPr>
          <w:rFonts w:ascii="標楷體" w:eastAsia="標楷體" w:hAnsi="標楷體"/>
          <w:b/>
          <w:bCs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-264535</wp:posOffset>
                </wp:positionH>
                <wp:positionV relativeFrom="paragraph">
                  <wp:posOffset>-199229</wp:posOffset>
                </wp:positionV>
                <wp:extent cx="5904866" cy="939802"/>
                <wp:effectExtent l="0" t="0" r="19684" b="12698"/>
                <wp:wrapNone/>
                <wp:docPr id="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866" cy="9398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+- 0 0 5400000"/>
                            <a:gd name="f9" fmla="+- 0 0 10800000"/>
                            <a:gd name="f10" fmla="+- 0 0 16200000"/>
                            <a:gd name="f11" fmla="val 12500"/>
                            <a:gd name="f12" fmla="+- 0 0 -180"/>
                            <a:gd name="f13" fmla="+- 0 0 -360"/>
                            <a:gd name="f14" fmla="abs f4"/>
                            <a:gd name="f15" fmla="abs f5"/>
                            <a:gd name="f16" fmla="abs f6"/>
                            <a:gd name="f17" fmla="*/ f12 f0 1"/>
                            <a:gd name="f18" fmla="*/ f13 f0 1"/>
                            <a:gd name="f19" fmla="?: f14 f4 1"/>
                            <a:gd name="f20" fmla="?: f15 f5 1"/>
                            <a:gd name="f21" fmla="?: f16 f6 1"/>
                            <a:gd name="f22" fmla="*/ f17 1 f3"/>
                            <a:gd name="f23" fmla="*/ f18 1 f3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f22 0 f1"/>
                            <a:gd name="f29" fmla="+- f23 0 f1"/>
                            <a:gd name="f30" fmla="min f25 f24"/>
                            <a:gd name="f31" fmla="*/ f26 1 f21"/>
                            <a:gd name="f32" fmla="*/ f27 1 f21"/>
                            <a:gd name="f33" fmla="val f31"/>
                            <a:gd name="f34" fmla="val f32"/>
                            <a:gd name="f35" fmla="*/ f7 f30 1"/>
                            <a:gd name="f36" fmla="+- f34 0 f7"/>
                            <a:gd name="f37" fmla="+- f33 0 f7"/>
                            <a:gd name="f38" fmla="*/ f33 f30 1"/>
                            <a:gd name="f39" fmla="*/ f37 1 2"/>
                            <a:gd name="f40" fmla="min f37 f36"/>
                            <a:gd name="f41" fmla="+- f7 f39 0"/>
                            <a:gd name="f42" fmla="*/ f40 f11 1"/>
                            <a:gd name="f43" fmla="*/ f42 1 100000"/>
                            <a:gd name="f44" fmla="*/ f41 f30 1"/>
                            <a:gd name="f45" fmla="*/ f43 1 2"/>
                            <a:gd name="f46" fmla="*/ f43 1 4"/>
                            <a:gd name="f47" fmla="+- f43 f43 0"/>
                            <a:gd name="f48" fmla="+- f34 0 f43"/>
                            <a:gd name="f49" fmla="+- f33 0 f43"/>
                            <a:gd name="f50" fmla="*/ f43 f30 1"/>
                            <a:gd name="f51" fmla="+- f43 f45 0"/>
                            <a:gd name="f52" fmla="+- f34 0 f45"/>
                            <a:gd name="f53" fmla="+- f48 0 f45"/>
                            <a:gd name="f54" fmla="+- f33 0 f45"/>
                            <a:gd name="f55" fmla="*/ f48 f30 1"/>
                            <a:gd name="f56" fmla="*/ f45 f30 1"/>
                            <a:gd name="f57" fmla="*/ f46 f30 1"/>
                            <a:gd name="f58" fmla="*/ f49 f30 1"/>
                            <a:gd name="f59" fmla="*/ f47 f30 1"/>
                            <a:gd name="f60" fmla="*/ f54 f30 1"/>
                            <a:gd name="f61" fmla="*/ f52 f30 1"/>
                            <a:gd name="f62" fmla="*/ f51 f30 1"/>
                            <a:gd name="f63" fmla="*/ f53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4" y="f50"/>
                            </a:cxn>
                            <a:cxn ang="f29">
                              <a:pos x="f44" y="f55"/>
                            </a:cxn>
                          </a:cxnLst>
                          <a:rect l="f50" t="f50" r="f60" b="f55"/>
                          <a:pathLst>
                            <a:path stroke="0">
                              <a:moveTo>
                                <a:pt x="f38" y="f56"/>
                              </a:moveTo>
                              <a:arcTo wR="f56" hR="f56" stAng="f7" swAng="f1"/>
                              <a:lnTo>
                                <a:pt x="f60" y="f56"/>
                              </a:lnTo>
                              <a:arcTo wR="f57" hR="f57" stAng="f7" swAng="f0"/>
                              <a:lnTo>
                                <a:pt x="f58" y="f50"/>
                              </a:lnTo>
                              <a:lnTo>
                                <a:pt x="f56" y="f50"/>
                              </a:lnTo>
                              <a:arcTo wR="f56" hR="f56" stAng="f2" swAng="f8"/>
                              <a:lnTo>
                                <a:pt x="f35" y="f61"/>
                              </a:lnTo>
                              <a:arcTo wR="f56" hR="f56" stAng="f0" swAng="f9"/>
                              <a:lnTo>
                                <a:pt x="f50" y="f55"/>
                              </a:lnTo>
                              <a:lnTo>
                                <a:pt x="f60" y="f55"/>
                              </a:lnTo>
                              <a:arcTo wR="f56" hR="f56" stAng="f1" swAng="f8"/>
                              <a:close/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</a:path>
                            <a:path stroke="0"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  <a:moveTo>
                                <a:pt x="f60" y="f50"/>
                              </a:moveTo>
                              <a:arcTo wR="f56" hR="f56" stAng="f1" swAng="f10"/>
                              <a:arcTo wR="f57" hR="f57" stAng="f0" swAng="f9"/>
                              <a:close/>
                            </a:path>
                            <a:path fill="none">
                              <a:moveTo>
                                <a:pt x="f35" y="f62"/>
                              </a:moveTo>
                              <a:arcTo wR="f56" hR="f56" stAng="f0" swAng="f1"/>
                              <a:lnTo>
                                <a:pt x="f58" y="f50"/>
                              </a:lnTo>
                              <a:lnTo>
                                <a:pt x="f58" y="f56"/>
                              </a:lnTo>
                              <a:arcTo wR="f56" hR="f56" stAng="f0" swAng="f0"/>
                              <a:lnTo>
                                <a:pt x="f38" y="f63"/>
                              </a:lnTo>
                              <a:arcTo wR="f56" hR="f56" stAng="f7" swAng="f1"/>
                              <a:lnTo>
                                <a:pt x="f50" y="f55"/>
                              </a:lnTo>
                              <a:lnTo>
                                <a:pt x="f50" y="f61"/>
                              </a:lnTo>
                              <a:arcTo wR="f56" hR="f56" stAng="f7" swAng="f0"/>
                              <a:close/>
                              <a:moveTo>
                                <a:pt x="f58" y="f50"/>
                              </a:moveTo>
                              <a:lnTo>
                                <a:pt x="f60" y="f50"/>
                              </a:lnTo>
                              <a:arcTo wR="f56" hR="f56" stAng="f1" swAng="f8"/>
                              <a:moveTo>
                                <a:pt x="f60" y="f50"/>
                              </a:moveTo>
                              <a:lnTo>
                                <a:pt x="f60" y="f56"/>
                              </a:lnTo>
                              <a:arcTo wR="f57" hR="f57" stAng="f7" swAng="f0"/>
                              <a:moveTo>
                                <a:pt x="f56" y="f59"/>
                              </a:moveTo>
                              <a:lnTo>
                                <a:pt x="f56" y="f62"/>
                              </a:lnTo>
                              <a:arcTo wR="f57" hR="f57" stAng="f0" swAng="f0"/>
                              <a:arcTo wR="f56" hR="f56" stAng="f7" swAng="f0"/>
                              <a:moveTo>
                                <a:pt x="f50" y="f62"/>
                              </a:moveTo>
                              <a:lnTo>
                                <a:pt x="f50" y="f55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B62927" id="AutoShape 29" o:spid="_x0000_s1026" style="position:absolute;margin-left:-20.85pt;margin-top:-15.7pt;width:464.95pt;height: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4866,93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" path="m5904866,58738nswa5787390,,5904866,117476,5904866,58738,5846128,117476l5846128,58738wa5787390,29369,5846128,88107,5846128,58738,5787390,58738l5787391,117475r-5728653,at,117475,117476,234951,58738,117475,,176213l,881064at,822326,117476,939802,,881064,117476,881064l117475,822327r5728653,at5787390,704851,5904866,822327,5846128,822327,5904866,763589l5904866,58738xm58738,234950nsat,117474,117476,234950,58738,234950,117476,176212,58738,146843,117476,205581,117476,176212,58738,176212l58738,234950xem58738,234950nsat,117474,117476,234950,58738,234950,117476,176212,58738,146843,117476,205581,117476,176212,58738,176212l58738,234950xm5846128,117475nsat5787390,-1,5904866,117475,5846128,117475,5787390,58737,5787390,29368,5846128,88106,5787390,58737,5846128,58737l5846128,117475xem,176213nfwa,117475,117476,234951,,176213,58738,117475l5787391,117475r,-58737wa5787391,,5904867,117476,5787391,58738,5904867,58738l5904866,763589wa5787390,704851,5904866,822327,5904866,763589,5846128,822327l117475,822327r,58737wa-1,822326,117475,939802,117475,881064,-1,881064l,176213xm5787391,117475nfl5846128,117475at5787390,-1,5904866,117475,5846128,117475,5904866,58737m5846128,117475nfl5846128,58738wa5787390,29369,5846128,88107,5846128,58738,5787390,58738m58738,234950nfl58738,176213wa58738,146844,117476,205582,58738,176213,117476,176213,,117475,117476,234951,117476,176213,,176213m117475,176213nfl117475,822327e" filled="f" strokeweight=".26467mm">
                <v:path arrowok="t" o:connecttype="custom" o:connectlocs="2952433,0;5904866,469901;2952433,939802;0,469901;2952433,117475;2952433,822327" o:connectangles="270,0,90,180,90,270" textboxrect="117475,117475,5846128,822327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彰化師大「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2023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科學開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Fun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日</w:t>
      </w:r>
      <w:r>
        <w:rPr>
          <w:rFonts w:ascii="標楷體" w:eastAsia="標楷體" w:hAnsi="標楷體"/>
          <w:b/>
          <w:bCs/>
          <w:kern w:val="0"/>
          <w:sz w:val="40"/>
          <w:szCs w:val="40"/>
          <w:shd w:val="clear" w:color="auto" w:fill="FFFFFF"/>
        </w:rPr>
        <w:t>」</w:t>
      </w:r>
    </w:p>
    <w:p w:rsidR="00AC5B9F" w:rsidRDefault="00AC5B9F">
      <w:pPr>
        <w:widowControl/>
        <w:snapToGrid w:val="0"/>
        <w:spacing w:line="360" w:lineRule="auto"/>
        <w:jc w:val="center"/>
      </w:pPr>
    </w:p>
    <w:p w:rsidR="00AC5B9F" w:rsidRDefault="00CC7860">
      <w:pPr>
        <w:widowControl/>
        <w:snapToGrid w:val="0"/>
        <w:spacing w:line="360" w:lineRule="auto"/>
        <w:ind w:left="801" w:hanging="1085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時間：中華民國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112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28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日（星期六）</w:t>
      </w:r>
      <w:bookmarkStart w:id="0" w:name="_GoBack"/>
      <w:bookmarkEnd w:id="0"/>
    </w:p>
    <w:p w:rsidR="00AC5B9F" w:rsidRDefault="00CC7860">
      <w:pPr>
        <w:widowControl/>
        <w:snapToGrid w:val="0"/>
        <w:ind w:hanging="284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地點：彰化師大進德校區。教學大樓及理學院各系所研究實驗室</w:t>
      </w:r>
    </w:p>
    <w:p w:rsidR="00AC5B9F" w:rsidRDefault="00AC5B9F">
      <w:pPr>
        <w:widowControl/>
        <w:snapToGrid w:val="0"/>
        <w:rPr>
          <w:kern w:val="0"/>
        </w:rPr>
      </w:pPr>
    </w:p>
    <w:p w:rsidR="00AC5B9F" w:rsidRDefault="00CC7860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指導單位：教育部</w:t>
      </w:r>
    </w:p>
    <w:p w:rsidR="00AC5B9F" w:rsidRDefault="00CC7860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主辦單位：國立彰化師範大學、科教中心、理學院</w:t>
      </w:r>
    </w:p>
    <w:p w:rsidR="00AC5B9F" w:rsidRDefault="00CC7860">
      <w:pPr>
        <w:pStyle w:val="ae"/>
        <w:widowControl/>
        <w:numPr>
          <w:ilvl w:val="0"/>
          <w:numId w:val="1"/>
        </w:numPr>
        <w:snapToGrid w:val="0"/>
      </w:pPr>
      <w:r>
        <w:rPr>
          <w:rFonts w:ascii="標楷體" w:eastAsia="標楷體" w:hAnsi="標楷體"/>
          <w:kern w:val="0"/>
          <w:sz w:val="28"/>
          <w:szCs w:val="28"/>
        </w:rPr>
        <w:t>協辦單位：全</w:t>
      </w:r>
      <w:r>
        <w:rPr>
          <w:rFonts w:ascii="標楷體" w:eastAsia="標楷體" w:hAnsi="標楷體"/>
          <w:color w:val="000000"/>
          <w:sz w:val="28"/>
        </w:rPr>
        <w:t>民科學教育計畫</w:t>
      </w:r>
    </w:p>
    <w:p w:rsidR="00AC5B9F" w:rsidRDefault="00CC7860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工學院及工學院科普活動計畫</w:t>
      </w:r>
    </w:p>
    <w:p w:rsidR="00AC5B9F" w:rsidRDefault="00CC7860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理學院及工學院各學系</w:t>
      </w:r>
    </w:p>
    <w:p w:rsidR="00AC5B9F" w:rsidRDefault="00CC7860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三、參與對象：國中高中學生及一般社會民眾</w:t>
      </w:r>
    </w:p>
    <w:p w:rsidR="00AC5B9F" w:rsidRDefault="00CC7860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四、活動主旨：為宣傳彰化師大理學院、工學院教學研究特色，開放本院教師研究實驗室，辦理科趣攤位及教材展示，邀請中學學生及校內外民眾參加，引導參加者對基礎科學之興趣，進而瞭解科學的奧妙！</w:t>
      </w:r>
    </w:p>
    <w:p w:rsidR="00AC5B9F" w:rsidRDefault="00CC7860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五、活動內容：</w:t>
      </w:r>
    </w:p>
    <w:p w:rsidR="00AC5B9F" w:rsidRDefault="00CC7860">
      <w:pPr>
        <w:widowControl/>
        <w:snapToGrid w:val="0"/>
        <w:ind w:left="282" w:hanging="1"/>
      </w:pPr>
      <w:r>
        <w:rPr>
          <w:rFonts w:ascii="標楷體" w:eastAsia="標楷體" w:hAnsi="標楷體"/>
          <w:kern w:val="0"/>
          <w:sz w:val="28"/>
          <w:szCs w:val="28"/>
        </w:rPr>
        <w:t>活動分為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科學探索區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科學冒險區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科學魔法區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等區域，完成規定關卡數者會頒發「研習證明書」和獲得精美「紀念品」一份。</w:t>
      </w:r>
    </w:p>
    <w:p w:rsidR="00AC5B9F" w:rsidRDefault="00CC7860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科學探索區：參訪各研究實驗室，由研究生解說研究內容及示範實驗。</w:t>
      </w:r>
    </w:p>
    <w:p w:rsidR="00AC5B9F" w:rsidRDefault="00CC7860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科學冒險區：以「闖關設攤」方式進行之科學遊戲，由本院學生當關主設置闖關攤位。</w:t>
      </w:r>
    </w:p>
    <w:p w:rsidR="00AC5B9F" w:rsidRDefault="00CC7860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科學魔法區：人工智慧、新興科技教具展示及動手做體驗教室。</w:t>
      </w:r>
    </w:p>
    <w:p w:rsidR="00AC5B9F" w:rsidRDefault="00AC5B9F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</w:p>
    <w:p w:rsidR="00AC5B9F" w:rsidRDefault="00CC7860">
      <w:pPr>
        <w:widowControl/>
        <w:snapToGrid w:val="0"/>
        <w:ind w:left="1839" w:hanging="212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六、報名方式</w:t>
      </w:r>
    </w:p>
    <w:p w:rsidR="00AC5B9F" w:rsidRDefault="00CC7860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團體報名（線上報名）：請填列附表後回傳本校科教中心。</w:t>
      </w:r>
    </w:p>
    <w:p w:rsidR="00AC5B9F" w:rsidRDefault="00CC7860">
      <w:pPr>
        <w:widowControl/>
        <w:snapToGrid w:val="0"/>
        <w:ind w:left="1837" w:hanging="1554"/>
      </w:pPr>
      <w:hyperlink r:id="rId7" w:history="1">
        <w:r>
          <w:rPr>
            <w:rStyle w:val="aa"/>
            <w:rFonts w:ascii="標楷體" w:eastAsia="標楷體" w:hAnsi="標楷體"/>
            <w:kern w:val="0"/>
            <w:sz w:val="28"/>
            <w:szCs w:val="28"/>
          </w:rPr>
          <w:t>https://forms.gle/VszumtyPEQbuXxyq5</w:t>
        </w:r>
      </w:hyperlink>
    </w:p>
    <w:p w:rsidR="00AC5B9F" w:rsidRDefault="00CC7860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個人報名：一律採現場報名。</w:t>
      </w:r>
    </w:p>
    <w:p w:rsidR="00AC5B9F" w:rsidRDefault="00AC5B9F">
      <w:pPr>
        <w:widowControl/>
        <w:snapToGrid w:val="0"/>
        <w:ind w:left="1837" w:hanging="1554"/>
      </w:pPr>
      <w:bookmarkStart w:id="1" w:name="_Hlt53396936"/>
      <w:bookmarkStart w:id="2" w:name="_Hlt53396937"/>
    </w:p>
    <w:bookmarkEnd w:id="1"/>
    <w:bookmarkEnd w:id="2"/>
    <w:p w:rsidR="00AC5B9F" w:rsidRDefault="00AC5B9F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</w:p>
    <w:p w:rsidR="00AC5B9F" w:rsidRDefault="00CC7860">
      <w:pPr>
        <w:widowControl/>
        <w:snapToGrid w:val="0"/>
        <w:ind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七、連絡方式</w:t>
      </w:r>
    </w:p>
    <w:p w:rsidR="00AC5B9F" w:rsidRDefault="00CC7860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電</w:t>
      </w: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話</w:t>
      </w:r>
      <w:r>
        <w:rPr>
          <w:rFonts w:ascii="標楷體" w:eastAsia="標楷體" w:hAnsi="標楷體"/>
          <w:kern w:val="0"/>
          <w:sz w:val="28"/>
          <w:szCs w:val="28"/>
        </w:rPr>
        <w:t xml:space="preserve"> :04-7232105</w:t>
      </w:r>
      <w:r>
        <w:rPr>
          <w:rFonts w:ascii="標楷體" w:eastAsia="標楷體" w:hAnsi="標楷體"/>
          <w:kern w:val="0"/>
          <w:sz w:val="28"/>
          <w:szCs w:val="28"/>
        </w:rPr>
        <w:t>轉</w:t>
      </w:r>
      <w:r>
        <w:rPr>
          <w:rFonts w:ascii="標楷體" w:eastAsia="標楷體" w:hAnsi="標楷體"/>
          <w:kern w:val="0"/>
          <w:sz w:val="28"/>
          <w:szCs w:val="28"/>
        </w:rPr>
        <w:t xml:space="preserve">3012   </w:t>
      </w:r>
      <w:r>
        <w:rPr>
          <w:rFonts w:ascii="標楷體" w:eastAsia="標楷體" w:hAnsi="標楷體"/>
          <w:kern w:val="0"/>
          <w:sz w:val="28"/>
          <w:szCs w:val="28"/>
        </w:rPr>
        <w:t>聯絡人</w:t>
      </w:r>
      <w:r>
        <w:rPr>
          <w:rFonts w:ascii="標楷體" w:eastAsia="標楷體" w:hAnsi="標楷體"/>
          <w:kern w:val="0"/>
          <w:sz w:val="28"/>
          <w:szCs w:val="28"/>
        </w:rPr>
        <w:t>:</w:t>
      </w:r>
      <w:r>
        <w:rPr>
          <w:rFonts w:ascii="標楷體" w:eastAsia="標楷體" w:hAnsi="標楷體"/>
          <w:kern w:val="0"/>
          <w:sz w:val="28"/>
          <w:szCs w:val="28"/>
        </w:rPr>
        <w:t>楊小姐</w:t>
      </w:r>
    </w:p>
    <w:p w:rsidR="00AC5B9F" w:rsidRDefault="00CC7860">
      <w:pPr>
        <w:widowControl/>
        <w:snapToGrid w:val="0"/>
        <w:ind w:firstLine="426"/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活動網址：</w:t>
      </w:r>
      <w:hyperlink r:id="rId8" w:history="1">
        <w:r>
          <w:rPr>
            <w:rStyle w:val="aa"/>
            <w:sz w:val="28"/>
          </w:rPr>
          <w:t>https://cse.ncue.edu.tw/promote_detail/29/#</w:t>
        </w:r>
      </w:hyperlink>
    </w:p>
    <w:p w:rsidR="00AC5B9F" w:rsidRDefault="00CC7860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C5B9F" w:rsidRDefault="00CC7860">
      <w:pPr>
        <w:widowControl/>
        <w:snapToGrid w:val="0"/>
        <w:ind w:left="283" w:hanging="566"/>
      </w:pPr>
      <w:r>
        <w:rPr>
          <w:rFonts w:ascii="標楷體" w:eastAsia="標楷體" w:hAnsi="標楷體"/>
          <w:kern w:val="0"/>
          <w:sz w:val="28"/>
          <w:szCs w:val="28"/>
        </w:rPr>
        <w:t>八、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為因應防疫需求、強化對於公眾集會的評估管理，有呼吸道症狀者、不宜參加。並請參加活動者配合全程配戴口罩，敬請見諒</w:t>
      </w:r>
      <w:r>
        <w:rPr>
          <w:rFonts w:ascii="標楷體" w:eastAsia="標楷體" w:hAnsi="標楷體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4807586</wp:posOffset>
                </wp:positionH>
                <wp:positionV relativeFrom="paragraph">
                  <wp:posOffset>209553</wp:posOffset>
                </wp:positionV>
                <wp:extent cx="824231" cy="799469"/>
                <wp:effectExtent l="0" t="0" r="13969" b="38731"/>
                <wp:wrapNone/>
                <wp:docPr id="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1" cy="79946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60"/>
                            <a:gd name="f8" fmla="val 2187"/>
                            <a:gd name="f9" fmla="val 10451"/>
                            <a:gd name="f10" fmla="val 1746"/>
                            <a:gd name="f11" fmla="val 9529"/>
                            <a:gd name="f12" fmla="val 1018"/>
                            <a:gd name="f13" fmla="val 9015"/>
                            <a:gd name="f14" fmla="val 730"/>
                            <a:gd name="f15" fmla="val 7865"/>
                            <a:gd name="f16" fmla="val 152"/>
                            <a:gd name="f17" fmla="val 6685"/>
                            <a:gd name="f18" fmla="val 5415"/>
                            <a:gd name="f19" fmla="val 4175"/>
                            <a:gd name="f20" fmla="val 2995"/>
                            <a:gd name="f21" fmla="val 575"/>
                            <a:gd name="f22" fmla="val 1967"/>
                            <a:gd name="f23" fmla="val 1305"/>
                            <a:gd name="f24" fmla="val 1150"/>
                            <a:gd name="f25" fmla="val 3222"/>
                            <a:gd name="f26" fmla="val 242"/>
                            <a:gd name="f27" fmla="val 4220"/>
                            <a:gd name="f28" fmla="val 5410"/>
                            <a:gd name="f29" fmla="val 6560"/>
                            <a:gd name="f30" fmla="val 7597"/>
                            <a:gd name="f31" fmla="val 20995"/>
                            <a:gd name="f32" fmla="val 21480"/>
                            <a:gd name="f33" fmla="val 21115"/>
                            <a:gd name="f34" fmla="val 20420"/>
                            <a:gd name="f35" fmla="val 19632"/>
                            <a:gd name="f36" fmla="val 18575"/>
                            <a:gd name="f37" fmla="val 17425"/>
                            <a:gd name="f38" fmla="val 16275"/>
                            <a:gd name="f39" fmla="val 15005"/>
                            <a:gd name="f40" fmla="val 13735"/>
                            <a:gd name="f41" fmla="val 12705"/>
                            <a:gd name="f42" fmla="val 12176"/>
                            <a:gd name="f43" fmla="val 11254"/>
                            <a:gd name="f44" fmla="+- 0 0 -360"/>
                            <a:gd name="f45" fmla="+- 0 0 -270"/>
                            <a:gd name="f46" fmla="+- 0 0 -180"/>
                            <a:gd name="f47" fmla="+- 0 0 -90"/>
                            <a:gd name="f48" fmla="*/ f3 1 21600"/>
                            <a:gd name="f49" fmla="*/ f4 1 21600"/>
                            <a:gd name="f50" fmla="+- f6 0 f5"/>
                            <a:gd name="f51" fmla="*/ f44 f0 1"/>
                            <a:gd name="f52" fmla="*/ f45 f0 1"/>
                            <a:gd name="f53" fmla="*/ f46 f0 1"/>
                            <a:gd name="f54" fmla="*/ f47 f0 1"/>
                            <a:gd name="f55" fmla="*/ f50 1 21600"/>
                            <a:gd name="f56" fmla="*/ 10860 f50 1"/>
                            <a:gd name="f57" fmla="*/ 2187 f50 1"/>
                            <a:gd name="f58" fmla="*/ 2928 f50 1"/>
                            <a:gd name="f59" fmla="*/ 10800 f50 1"/>
                            <a:gd name="f60" fmla="*/ 21600 f50 1"/>
                            <a:gd name="f61" fmla="*/ 18672 f50 1"/>
                            <a:gd name="f62" fmla="*/ 5037 f50 1"/>
                            <a:gd name="f63" fmla="*/ 2277 f50 1"/>
                            <a:gd name="f64" fmla="*/ 16557 f50 1"/>
                            <a:gd name="f65" fmla="*/ 13677 f50 1"/>
                            <a:gd name="f66" fmla="*/ f51 1 f2"/>
                            <a:gd name="f67" fmla="*/ f52 1 f2"/>
                            <a:gd name="f68" fmla="*/ f53 1 f2"/>
                            <a:gd name="f69" fmla="*/ f54 1 f2"/>
                            <a:gd name="f70" fmla="*/ f56 1 21600"/>
                            <a:gd name="f71" fmla="*/ f57 1 21600"/>
                            <a:gd name="f72" fmla="*/ f58 1 21600"/>
                            <a:gd name="f73" fmla="*/ f59 1 21600"/>
                            <a:gd name="f74" fmla="*/ f60 1 21600"/>
                            <a:gd name="f75" fmla="*/ f61 1 21600"/>
                            <a:gd name="f76" fmla="*/ f62 1 21600"/>
                            <a:gd name="f77" fmla="*/ f63 1 21600"/>
                            <a:gd name="f78" fmla="*/ f64 1 21600"/>
                            <a:gd name="f79" fmla="*/ f65 1 21600"/>
                            <a:gd name="f80" fmla="+- f66 0 f1"/>
                            <a:gd name="f81" fmla="+- f67 0 f1"/>
                            <a:gd name="f82" fmla="+- f68 0 f1"/>
                            <a:gd name="f83" fmla="+- f69 0 f1"/>
                            <a:gd name="f84" fmla="*/ f70 1 f55"/>
                            <a:gd name="f85" fmla="*/ f71 1 f55"/>
                            <a:gd name="f86" fmla="*/ f72 1 f55"/>
                            <a:gd name="f87" fmla="*/ f73 1 f55"/>
                            <a:gd name="f88" fmla="*/ f74 1 f55"/>
                            <a:gd name="f89" fmla="*/ f75 1 f55"/>
                            <a:gd name="f90" fmla="*/ f76 1 f55"/>
                            <a:gd name="f91" fmla="*/ f78 1 f55"/>
                            <a:gd name="f92" fmla="*/ f77 1 f55"/>
                            <a:gd name="f93" fmla="*/ f79 1 f55"/>
                            <a:gd name="f94" fmla="*/ f90 f48 1"/>
                            <a:gd name="f95" fmla="*/ f91 f48 1"/>
                            <a:gd name="f96" fmla="*/ f93 f49 1"/>
                            <a:gd name="f97" fmla="*/ f92 f49 1"/>
                            <a:gd name="f98" fmla="*/ f84 f48 1"/>
                            <a:gd name="f99" fmla="*/ f85 f49 1"/>
                            <a:gd name="f100" fmla="*/ f86 f48 1"/>
                            <a:gd name="f101" fmla="*/ f87 f49 1"/>
                            <a:gd name="f102" fmla="*/ f88 f49 1"/>
                            <a:gd name="f103" fmla="*/ f89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0">
                              <a:pos x="f98" y="f99"/>
                            </a:cxn>
                            <a:cxn ang="f81">
                              <a:pos x="f100" y="f101"/>
                            </a:cxn>
                            <a:cxn ang="f82">
                              <a:pos x="f98" y="f102"/>
                            </a:cxn>
                            <a:cxn ang="f83">
                              <a:pos x="f103" y="f101"/>
                            </a:cxn>
                          </a:cxnLst>
                          <a:rect l="f94" t="f97" r="f95" b="f96"/>
                          <a:pathLst>
                            <a:path w="21600" h="21600">
                              <a:moveTo>
                                <a:pt x="f7" y="f8"/>
                              </a:moveTo>
                              <a:cubicBezTo>
                                <a:pt x="f9" y="f10"/>
                                <a:pt x="f11" y="f12"/>
                                <a:pt x="f13" y="f14"/>
                              </a:cubicBezTo>
                              <a:cubicBezTo>
                                <a:pt x="f15" y="f16"/>
                                <a:pt x="f17" y="f5"/>
                                <a:pt x="f18" y="f5"/>
                              </a:cubicBezTo>
                              <a:cubicBezTo>
                                <a:pt x="f19" y="f16"/>
                                <a:pt x="f20" y="f21"/>
                                <a:pt x="f22" y="f23"/>
                              </a:cubicBezTo>
                              <a:cubicBezTo>
                                <a:pt x="f24" y="f8"/>
                                <a:pt x="f21" y="f25"/>
                                <a:pt x="f26" y="f27"/>
                              </a:cubicBezTo>
                              <a:cubicBezTo>
                                <a:pt x="f5" y="f28"/>
                                <a:pt x="f26" y="f29"/>
                                <a:pt x="f21" y="f30"/>
                              </a:cubicBezTo>
                              <a:lnTo>
                                <a:pt x="f7" y="f6"/>
                              </a:lnTo>
                              <a:lnTo>
                                <a:pt x="f31" y="f30"/>
                              </a:lnTo>
                              <a:cubicBezTo>
                                <a:pt x="f32" y="f29"/>
                                <a:pt x="f6" y="f28"/>
                                <a:pt x="f32" y="f27"/>
                              </a:cubicBezTo>
                              <a:cubicBezTo>
                                <a:pt x="f33" y="f25"/>
                                <a:pt x="f34" y="f8"/>
                                <a:pt x="f35" y="f23"/>
                              </a:cubicBezTo>
                              <a:cubicBezTo>
                                <a:pt x="f36" y="f21"/>
                                <a:pt x="f37" y="f16"/>
                                <a:pt x="f38" y="f5"/>
                              </a:cubicBezTo>
                              <a:cubicBezTo>
                                <a:pt x="f39" y="f5"/>
                                <a:pt x="f40" y="f16"/>
                                <a:pt x="f41" y="f14"/>
                              </a:cubicBezTo>
                              <a:cubicBezTo>
                                <a:pt x="f42" y="f12"/>
                                <a:pt x="f43" y="f10"/>
                                <a:pt x="f7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16D59E" id="AutoShape 28" o:spid="_x0000_s1026" style="position:absolute;margin-left:378.55pt;margin-top:16.5pt;width:64.9pt;height:62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6d9f1" strokecolor="white" strokeweight=".26467mm">
                <v:stroke joinstyle="miter"/>
                <v:path arrowok="t" o:connecttype="custom" o:connectlocs="412116,0;824231,399735;412116,799469;0,399735;414405,80946;111729,399734;414405,799469;712502,399734" o:connectangles="270,0,90,180,270,180,90,0" textboxrect="5037,2277,16557,13677"/>
              </v:shape>
            </w:pict>
          </mc:Fallback>
        </mc:AlternateConten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</w:p>
    <w:p w:rsidR="00AC5B9F" w:rsidRDefault="00AC5B9F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AC5B9F" w:rsidRDefault="00AC5B9F">
      <w:pPr>
        <w:pageBreakBefore/>
        <w:widowControl/>
        <w:suppressAutoHyphens w:val="0"/>
        <w:rPr>
          <w:rFonts w:ascii="新細明體" w:hAnsi="新細明體"/>
          <w:kern w:val="0"/>
        </w:rPr>
      </w:pPr>
    </w:p>
    <w:p w:rsidR="00AC5B9F" w:rsidRDefault="00CC7860">
      <w:pPr>
        <w:widowControl/>
        <w:snapToGrid w:val="0"/>
        <w:ind w:hanging="284"/>
        <w:jc w:val="center"/>
      </w:pPr>
      <w:r>
        <w:rPr>
          <w:b/>
          <w:bCs/>
          <w:sz w:val="44"/>
          <w:szCs w:val="44"/>
        </w:rPr>
        <w:t>團體報名表</w:t>
      </w:r>
    </w:p>
    <w:p w:rsidR="00AC5B9F" w:rsidRDefault="00CC786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單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位：</w:t>
      </w:r>
    </w:p>
    <w:p w:rsidR="00AC5B9F" w:rsidRDefault="00CC786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帶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隊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老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師：</w:t>
      </w:r>
      <w:r>
        <w:rPr>
          <w:b/>
          <w:bCs/>
          <w:szCs w:val="28"/>
        </w:rPr>
        <w:t xml:space="preserve">                  </w:t>
      </w:r>
      <w:r>
        <w:rPr>
          <w:b/>
          <w:bCs/>
          <w:szCs w:val="28"/>
        </w:rPr>
        <w:t>聯絡電話：</w:t>
      </w:r>
    </w:p>
    <w:p w:rsidR="00AC5B9F" w:rsidRDefault="00CC786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生：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276"/>
        <w:gridCol w:w="2410"/>
        <w:gridCol w:w="283"/>
        <w:gridCol w:w="1276"/>
        <w:gridCol w:w="1417"/>
        <w:gridCol w:w="2410"/>
      </w:tblGrid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手機號碼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CC7860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手機號碼</w:t>
            </w: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B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9F" w:rsidRDefault="00AC5B9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B9F" w:rsidRDefault="00AC5B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5B9F" w:rsidRDefault="00CC7860">
      <w:pPr>
        <w:pStyle w:val="a3"/>
        <w:snapToGrid w:val="0"/>
        <w:spacing w:line="240" w:lineRule="exact"/>
        <w:rPr>
          <w:rFonts w:eastAsia="細明體"/>
          <w:b/>
          <w:bCs/>
          <w:sz w:val="20"/>
          <w:szCs w:val="20"/>
        </w:rPr>
      </w:pPr>
      <w:r>
        <w:rPr>
          <w:rFonts w:eastAsia="細明體"/>
          <w:b/>
          <w:bCs/>
          <w:sz w:val="20"/>
          <w:szCs w:val="20"/>
        </w:rPr>
        <w:t>＊團體請自行安排貴校集合報到及退場時間。</w:t>
      </w:r>
    </w:p>
    <w:p w:rsidR="00AC5B9F" w:rsidRDefault="00CC7860">
      <w:pPr>
        <w:pStyle w:val="a3"/>
        <w:snapToGrid w:val="0"/>
        <w:spacing w:line="240" w:lineRule="exact"/>
        <w:rPr>
          <w:rFonts w:eastAsia="細明體"/>
          <w:b/>
          <w:bCs/>
          <w:sz w:val="20"/>
          <w:szCs w:val="20"/>
        </w:rPr>
      </w:pPr>
      <w:r>
        <w:rPr>
          <w:rFonts w:eastAsia="細明體"/>
          <w:b/>
          <w:bCs/>
          <w:sz w:val="20"/>
          <w:szCs w:val="20"/>
        </w:rPr>
        <w:t>＊本表格可自行增減。</w:t>
      </w:r>
    </w:p>
    <w:p w:rsidR="00AC5B9F" w:rsidRDefault="00CC7860">
      <w:pPr>
        <w:pStyle w:val="a3"/>
        <w:snapToGrid w:val="0"/>
        <w:spacing w:line="240" w:lineRule="exact"/>
        <w:ind w:left="282" w:hanging="282"/>
        <w:rPr>
          <w:rFonts w:eastAsia="細明體"/>
          <w:b/>
          <w:bCs/>
          <w:sz w:val="20"/>
          <w:szCs w:val="20"/>
        </w:rPr>
      </w:pPr>
      <w:r>
        <w:rPr>
          <w:rFonts w:eastAsia="細明體"/>
          <w:b/>
          <w:bCs/>
          <w:sz w:val="20"/>
          <w:szCs w:val="20"/>
        </w:rPr>
        <w:t>＊填妥報名表後請於</w:t>
      </w:r>
      <w:r>
        <w:rPr>
          <w:rFonts w:eastAsia="細明體"/>
          <w:b/>
          <w:bCs/>
          <w:sz w:val="20"/>
          <w:szCs w:val="20"/>
        </w:rPr>
        <w:t>10/27</w:t>
      </w:r>
      <w:r>
        <w:rPr>
          <w:rFonts w:eastAsia="細明體"/>
          <w:b/>
          <w:bCs/>
          <w:sz w:val="20"/>
          <w:szCs w:val="20"/>
        </w:rPr>
        <w:t>日前</w:t>
      </w:r>
      <w:r>
        <w:rPr>
          <w:rFonts w:eastAsia="細明體"/>
          <w:b/>
          <w:bCs/>
          <w:sz w:val="20"/>
          <w:szCs w:val="20"/>
        </w:rPr>
        <w:t>E-mail</w:t>
      </w:r>
      <w:r>
        <w:rPr>
          <w:rFonts w:eastAsia="細明體"/>
          <w:b/>
          <w:bCs/>
          <w:sz w:val="20"/>
          <w:szCs w:val="20"/>
        </w:rPr>
        <w:t>至</w:t>
      </w:r>
      <w:r>
        <w:rPr>
          <w:rFonts w:eastAsia="細明體"/>
          <w:b/>
          <w:bCs/>
          <w:sz w:val="20"/>
          <w:szCs w:val="20"/>
        </w:rPr>
        <w:t>linda110141@gmail.com</w:t>
      </w:r>
      <w:r>
        <w:rPr>
          <w:rFonts w:eastAsia="細明體"/>
          <w:b/>
          <w:bCs/>
          <w:sz w:val="20"/>
          <w:szCs w:val="20"/>
        </w:rPr>
        <w:t>，謝謝！</w:t>
      </w:r>
    </w:p>
    <w:p w:rsidR="00AC5B9F" w:rsidRDefault="00CC7860">
      <w:pPr>
        <w:pStyle w:val="a3"/>
        <w:snapToGrid w:val="0"/>
        <w:spacing w:line="240" w:lineRule="exact"/>
        <w:ind w:left="282" w:hanging="282"/>
        <w:rPr>
          <w:rFonts w:eastAsia="細明體"/>
          <w:b/>
          <w:bCs/>
          <w:color w:val="FF0000"/>
          <w:sz w:val="20"/>
          <w:szCs w:val="20"/>
        </w:rPr>
      </w:pPr>
      <w:r>
        <w:rPr>
          <w:rFonts w:eastAsia="細明體"/>
          <w:b/>
          <w:bCs/>
          <w:color w:val="FF0000"/>
          <w:sz w:val="20"/>
          <w:szCs w:val="20"/>
        </w:rPr>
        <w:t>＊為因應防疫需求，強化對於公眾集會的評估管理，以下為注意事項：</w:t>
      </w:r>
    </w:p>
    <w:p w:rsidR="00AC5B9F" w:rsidRDefault="00CC7860">
      <w:pPr>
        <w:pStyle w:val="a3"/>
        <w:snapToGrid w:val="0"/>
        <w:spacing w:line="240" w:lineRule="exact"/>
        <w:ind w:left="281" w:firstLine="2"/>
        <w:rPr>
          <w:rFonts w:eastAsia="細明體"/>
          <w:b/>
          <w:bCs/>
          <w:color w:val="FF0000"/>
          <w:sz w:val="20"/>
          <w:szCs w:val="20"/>
        </w:rPr>
      </w:pPr>
      <w:r>
        <w:rPr>
          <w:rFonts w:eastAsia="細明體"/>
          <w:b/>
          <w:bCs/>
          <w:color w:val="FF0000"/>
          <w:sz w:val="20"/>
          <w:szCs w:val="20"/>
        </w:rPr>
        <w:lastRenderedPageBreak/>
        <w:t xml:space="preserve">1. </w:t>
      </w:r>
      <w:r>
        <w:rPr>
          <w:rFonts w:eastAsia="細明體"/>
          <w:b/>
          <w:bCs/>
          <w:color w:val="FF0000"/>
          <w:sz w:val="20"/>
          <w:szCs w:val="20"/>
        </w:rPr>
        <w:t>有呼吸道症狀者、不宜參加。</w:t>
      </w:r>
    </w:p>
    <w:p w:rsidR="00AC5B9F" w:rsidRDefault="00CC7860">
      <w:pPr>
        <w:pStyle w:val="a3"/>
        <w:snapToGrid w:val="0"/>
        <w:spacing w:line="240" w:lineRule="exact"/>
        <w:ind w:left="562" w:hanging="281"/>
        <w:rPr>
          <w:rFonts w:eastAsia="細明體"/>
          <w:b/>
          <w:bCs/>
          <w:color w:val="FF0000"/>
          <w:sz w:val="20"/>
          <w:szCs w:val="20"/>
        </w:rPr>
      </w:pPr>
      <w:r>
        <w:rPr>
          <w:rFonts w:eastAsia="細明體"/>
          <w:b/>
          <w:bCs/>
          <w:color w:val="FF0000"/>
          <w:sz w:val="20"/>
          <w:szCs w:val="20"/>
        </w:rPr>
        <w:t xml:space="preserve">2. </w:t>
      </w:r>
      <w:r>
        <w:rPr>
          <w:rFonts w:eastAsia="細明體"/>
          <w:b/>
          <w:bCs/>
          <w:color w:val="FF0000"/>
          <w:sz w:val="20"/>
          <w:szCs w:val="20"/>
        </w:rPr>
        <w:t>全程請戴口罩進行活動，並盡量減少觸摸眼鼻口等。</w:t>
      </w:r>
    </w:p>
    <w:p w:rsidR="00AC5B9F" w:rsidRDefault="00CC7860">
      <w:pPr>
        <w:pStyle w:val="a3"/>
        <w:snapToGrid w:val="0"/>
        <w:spacing w:line="240" w:lineRule="exact"/>
        <w:ind w:left="-2690" w:firstLine="2974"/>
      </w:pPr>
      <w:r>
        <w:rPr>
          <w:rFonts w:eastAsia="細明體"/>
          <w:b/>
          <w:bCs/>
          <w:color w:val="FF0000"/>
          <w:sz w:val="20"/>
          <w:szCs w:val="20"/>
        </w:rPr>
        <w:t xml:space="preserve">3. </w:t>
      </w:r>
      <w:r>
        <w:rPr>
          <w:rFonts w:eastAsia="細明體"/>
          <w:b/>
          <w:bCs/>
          <w:color w:val="FF0000"/>
          <w:sz w:val="20"/>
          <w:szCs w:val="20"/>
        </w:rPr>
        <w:t>活動中如出現發燒、身體不適等症狀者勿入場，請返回家休息並就醫。</w:t>
      </w:r>
    </w:p>
    <w:sectPr w:rsidR="00AC5B9F">
      <w:footerReference w:type="default" r:id="rId9"/>
      <w:pgSz w:w="11907" w:h="16840"/>
      <w:pgMar w:top="426" w:right="1134" w:bottom="284" w:left="1134" w:header="851" w:footer="0" w:gutter="0"/>
      <w:cols w:space="720"/>
      <w:docGrid w:type="lines" w:linePitch="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60" w:rsidRDefault="00CC7860">
      <w:r>
        <w:separator/>
      </w:r>
    </w:p>
  </w:endnote>
  <w:endnote w:type="continuationSeparator" w:id="0">
    <w:p w:rsidR="00CC7860" w:rsidRDefault="00CC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86" w:rsidRDefault="00CC7860">
    <w:pPr>
      <w:pStyle w:val="a5"/>
      <w:jc w:val="center"/>
    </w:pPr>
    <w:r>
      <w:t>3-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5B93">
      <w:rPr>
        <w:noProof/>
        <w:lang w:val="zh-TW"/>
      </w:rPr>
      <w:t>1</w:t>
    </w:r>
    <w:r>
      <w:rPr>
        <w:lang w:val="zh-TW"/>
      </w:rPr>
      <w:fldChar w:fldCharType="end"/>
    </w:r>
  </w:p>
  <w:p w:rsidR="00877F86" w:rsidRDefault="00CC7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60" w:rsidRDefault="00CC7860">
      <w:r>
        <w:rPr>
          <w:color w:val="000000"/>
        </w:rPr>
        <w:separator/>
      </w:r>
    </w:p>
  </w:footnote>
  <w:footnote w:type="continuationSeparator" w:id="0">
    <w:p w:rsidR="00CC7860" w:rsidRDefault="00CC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DFE"/>
    <w:multiLevelType w:val="multilevel"/>
    <w:tmpl w:val="9AE60EC6"/>
    <w:lvl w:ilvl="0">
      <w:start w:val="1"/>
      <w:numFmt w:val="taiwaneseCountingThousand"/>
      <w:lvlText w:val="%1、"/>
      <w:lvlJc w:val="left"/>
      <w:pPr>
        <w:ind w:left="436" w:hanging="72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5B9F"/>
    <w:rsid w:val="00025B93"/>
    <w:rsid w:val="006C3216"/>
    <w:rsid w:val="00AC5B9F"/>
    <w:rsid w:val="00C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C3F64-D387-4BA7-912C-A9D02506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e.ncue.edu.tw/promote_detail/29/%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szumtyPEQbuXxyq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creator>User</dc:creator>
  <cp:lastModifiedBy>admin</cp:lastModifiedBy>
  <cp:revision>2</cp:revision>
  <cp:lastPrinted>2022-10-21T00:42:00Z</cp:lastPrinted>
  <dcterms:created xsi:type="dcterms:W3CDTF">2023-10-04T03:48:00Z</dcterms:created>
  <dcterms:modified xsi:type="dcterms:W3CDTF">2023-10-04T03:48:00Z</dcterms:modified>
</cp:coreProperties>
</file>