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A58" w:rsidRPr="00453C2B" w:rsidRDefault="00B53966" w:rsidP="00456A58">
      <w:pPr>
        <w:widowControl/>
        <w:outlineLvl w:val="0"/>
        <w:rPr>
          <w:rFonts w:ascii="標楷體" w:eastAsia="標楷體" w:hAnsi="標楷體" w:cs="Arial"/>
          <w:b/>
          <w:bCs/>
          <w:color w:val="373737"/>
          <w:kern w:val="36"/>
          <w:sz w:val="32"/>
          <w:szCs w:val="32"/>
        </w:rPr>
      </w:pPr>
      <w:r w:rsidRPr="00453C2B">
        <w:rPr>
          <w:rFonts w:ascii="新細明體" w:eastAsia="新細明體" w:hAnsi="新細明體" w:cs="Arial"/>
          <w:noProof/>
          <w:color w:val="373737"/>
          <w:spacing w:val="3"/>
          <w:kern w:val="0"/>
          <w:szCs w:val="24"/>
        </w:rPr>
        <w:drawing>
          <wp:anchor distT="0" distB="0" distL="114300" distR="114300" simplePos="0" relativeHeight="251659264" behindDoc="1" locked="0" layoutInCell="1" allowOverlap="1" wp14:anchorId="21BC7923" wp14:editId="56800529">
            <wp:simplePos x="0" y="0"/>
            <wp:positionH relativeFrom="column">
              <wp:posOffset>-160020</wp:posOffset>
            </wp:positionH>
            <wp:positionV relativeFrom="paragraph">
              <wp:posOffset>434498</wp:posOffset>
            </wp:positionV>
            <wp:extent cx="1998000" cy="1501200"/>
            <wp:effectExtent l="0" t="0" r="2540" b="3810"/>
            <wp:wrapTight wrapText="bothSides">
              <wp:wrapPolygon edited="0">
                <wp:start x="0" y="0"/>
                <wp:lineTo x="0" y="21381"/>
                <wp:lineTo x="21421" y="21381"/>
                <wp:lineTo x="21421" y="0"/>
                <wp:lineTo x="0" y="0"/>
              </wp:wrapPolygon>
            </wp:wrapTight>
            <wp:docPr id="3" name="圖片 3" descr="你可以不喜歡他，但是請你尊重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你可以不喜歡他，但是請你尊重他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colorTemperature colorTemp="6186"/>
                              </a14:imgEffect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000" cy="150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58" w:rsidRPr="00453C2B">
        <w:rPr>
          <w:rFonts w:ascii="標楷體" w:eastAsia="標楷體" w:hAnsi="標楷體" w:cs="Arial"/>
          <w:b/>
          <w:bCs/>
          <w:color w:val="373737"/>
          <w:kern w:val="36"/>
          <w:sz w:val="32"/>
          <w:szCs w:val="32"/>
        </w:rPr>
        <w:t>你可以不喜歡他，但是請你尊重他</w:t>
      </w:r>
    </w:p>
    <w:p w:rsidR="00453C2B" w:rsidRPr="00DD3C33" w:rsidRDefault="00453C2B" w:rsidP="00453C2B">
      <w:pPr>
        <w:pStyle w:val="Web"/>
        <w:spacing w:before="0" w:beforeAutospacing="0" w:after="0" w:afterAutospacing="0"/>
        <w:jc w:val="right"/>
        <w:rPr>
          <w:rFonts w:cs="Arial"/>
        </w:rPr>
      </w:pPr>
      <w:r w:rsidRPr="00DD3C33">
        <w:rPr>
          <w:rFonts w:hint="eastAsia"/>
        </w:rPr>
        <w:t>輔導</w:t>
      </w:r>
      <w:r w:rsidRPr="00DD3C33">
        <w:rPr>
          <w:rFonts w:hint="eastAsia"/>
          <w:lang w:eastAsia="zh-HK"/>
        </w:rPr>
        <w:t>文粹</w:t>
      </w:r>
      <w:r w:rsidRPr="00DD3C33">
        <w:t>–</w:t>
      </w:r>
      <w:r w:rsidRPr="00DD3C33">
        <w:rPr>
          <w:rFonts w:hint="eastAsia"/>
        </w:rPr>
        <w:t>特殊</w:t>
      </w:r>
      <w:r w:rsidRPr="00DD3C33">
        <w:t>教育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去接安妮下課，背著校門的方向往十字路口高舉著雙腳，彼此的心情是放鬆的，因為今天是快樂星期五。我們牽著手，一起倒數著四個角落立著的紅綠燈，一個熟悉的臉孔忽然出現在西北方共同的視野處，那個女孩向著我們開心的說「再見」，是安妮班上一位相當特殊的同學，他乘坐在機車前面的空間，像此刻的我與安妮，正享受著與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母親去接安妮下課，背著校門的方向往十字路口高舉著雙腳，彼此的心情是放鬆的，因為今天是快樂星期五。我們牽著手，一起倒數著四個角落立著的紅綠燈，一個熟悉的臉孔忽然出現在西北方共同的視野處，那個女孩向著我們開心的說「再見」，是安妮班上一位相當特殊的同學，他乘坐在機車前面的空間，像此刻的我與安妮，正享受著與母親之間的愉悅氛圍，那是一種幸福的感覺。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然而，當我漾著笑容向那女孩道別，五根纖細的手指頭卻緊緊的扣著我，安妮視若無睹且不發一語，我問她：「你怎麼不跟他說再見？」我對安妮的行為有些不能理解，甚至有些納悶，他仍舊是不發一語，只是靜靜的靠著我的身體，等待那由紅轉綠的號誌，閃爍在昏黃的街道。]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這天晚上，我沒有停止去探討安妮沉默的原因，甚至，我更想要知道如何幫助我的孩子與特殊兒和平相處。晚飯後的某個空閒時光，我跟安妮聊天，問她那女孩在學校的情況，從女兒口中，大概了解這個獨特的孩子在情緒控制與社交領域比較需要幫助，安妮這麼形容那個女孩：「他每天都很開心來上學，也都很有禮貌，但是容易生氣，有時候會打人。」我問：「他有打過你嗎？」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安妮：「沒有打我，是打另一個同學。但是他有拿一條抹布到處揮來揮去，揮到我，老師告訴他不可以這樣。」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因為相處而產生的摩擦，孩子們是有感覺的，我尊重安妮的感覺，試著不對他的行為存著批評的心態，我們不也像孩子一樣，茫茫人海中，會遇到跟自己投緣的朋友，同樣的也會遇到跟自己有著極端差異，怎麼都合不來的人，但卻硬是得天天在一起生活，如果是你，會用什麼方式來面對呢？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聽完安妮的陳述，我告訴他：「你可以不喜歡他，但是請你尊重他！你不喜歡跟他玩沒關係，但是當他跟你打招呼，跟你說再見，請你也要回應他！不然，如果我是他的媽媽，可能會有一點難過。」會這麼說，是因為那女孩的情況特殊，他的世界不像一般的孩子，那樣的平凡，他是個罕見疾病的孩子，在他長大的過程中注定得付出更大的努力，才能夠有那麼一點點機會跟大部分的孩子站在同一條線上，先天的缺失絕對不會是他們所願，對這</w:t>
      </w: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lastRenderedPageBreak/>
        <w:t>些孩子的母親而言尤其如此，他們應該獲得社會的包容與支持，同為父母的我們能做的，便是教育自己的孩子用同理心去接納對方，與他們的相處必須以超越喜歡與不喜歡的關係為目標，給他們我們做得到幫助與基本的尊重。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我慶幸著沒有針對安妮的行為生氣，如次才有機會站在安妮的角度，試著去理解他的心情，然後想辦法引導他對待特殊兒的相處方式。我也替這個女孩慶幸，他遇到的老師具備了某種程度的專業，當他控制不了情緒而出現攻擊行為時，老師教育班上的同學們，提醒女孩「手擺一」(大概就是把想打人的那一隻手擺在頭上方的位置)，這類似之前在宏哲的書裡頭，教導家長在面對生氣的孩子時，可利用「揉紙球」的方式讓怒氣找到宣洩的出口那樣吧！安妮學校的教育方式有「融合教育」的影子，亦即把需要特殊教育的孩子跟一班的孩子融合在同一個班級，藉由老師的專業讓彼此了解對方的需要，這樣的理念很好。但實際上也存在著一些風險，譬如說，幼兒園裡的孩子小則3-4歲大則5-6歲，大部分都處於不完全了解自己的成長狀態，他們是不是有足夠的能力去了解這些特殊兒的狀況呢？ 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站在特殊兒的立場來說，跟一般的孩子一起上學，是利多還是弊多？這些是我們與教育當局要去衡量與討論的問題。 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於一個母親的觀察發現，討厭一個人，原來這麼容易，一個幼兒園的小孩就知道怎麼做，如果，我們無法在孩子還小的時候正視這個問題，等到他們漸漸長大，霸凌或者失控事件是不是就會擴大嚴重性，頻頻發生在這些社交能力有障礙的孩子們身上呢？ </w:t>
      </w:r>
    </w:p>
    <w:p w:rsidR="00456A58" w:rsidRPr="00B43AE0" w:rsidRDefault="00456A58" w:rsidP="00453C2B">
      <w:pPr>
        <w:widowControl/>
        <w:ind w:firstLineChars="200" w:firstLine="492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rFonts w:ascii="新細明體" w:eastAsia="新細明體" w:hAnsi="新細明體" w:cs="Arial"/>
          <w:spacing w:val="3"/>
          <w:kern w:val="0"/>
          <w:szCs w:val="24"/>
        </w:rPr>
        <w:t>我們的世界是多元的，我們的心也必須是願意包容的，誰不希望自己的孩子是健康的、是擁有很多朋友的？家庭教育的目的，是使人學會站在對方的立場思考，對特殊兒來說，他們父母最大的期望不就是使其盡量往不偏離正軌太多的路走嗎？當他們贏得群體與社會的尊重、包容與諒解，那是一種天大的恩賜呢！</w:t>
      </w:r>
    </w:p>
    <w:p w:rsidR="002F5AF8" w:rsidRPr="00B43AE0" w:rsidRDefault="00B53966" w:rsidP="00453C2B">
      <w:pPr>
        <w:widowControl/>
        <w:ind w:firstLineChars="200" w:firstLine="480"/>
        <w:rPr>
          <w:rFonts w:ascii="新細明體" w:eastAsia="新細明體" w:hAnsi="新細明體" w:cs="Arial"/>
          <w:spacing w:val="3"/>
          <w:kern w:val="0"/>
          <w:szCs w:val="24"/>
        </w:rPr>
      </w:pPr>
      <w:r w:rsidRPr="00B43AE0">
        <w:rPr>
          <w:noProof/>
          <w:szCs w:val="24"/>
        </w:rPr>
        <w:drawing>
          <wp:anchor distT="0" distB="0" distL="114300" distR="114300" simplePos="0" relativeHeight="251658240" behindDoc="1" locked="0" layoutInCell="1" allowOverlap="1" wp14:anchorId="64CAF0BE" wp14:editId="588291B2">
            <wp:simplePos x="0" y="0"/>
            <wp:positionH relativeFrom="column">
              <wp:posOffset>2690166</wp:posOffset>
            </wp:positionH>
            <wp:positionV relativeFrom="paragraph">
              <wp:posOffset>441960</wp:posOffset>
            </wp:positionV>
            <wp:extent cx="2912400" cy="1638000"/>
            <wp:effectExtent l="0" t="0" r="2540" b="635"/>
            <wp:wrapTight wrapText="bothSides">
              <wp:wrapPolygon edited="0">
                <wp:start x="0" y="0"/>
                <wp:lineTo x="0" y="21357"/>
                <wp:lineTo x="21478" y="21357"/>
                <wp:lineTo x="21478" y="0"/>
                <wp:lineTo x="0" y="0"/>
              </wp:wrapPolygon>
            </wp:wrapTight>
            <wp:docPr id="2" name="圖片 2" descr="上資源班還是特教班？早療孩子入小學前該做那些準備？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上資源班還是特教班？早療孩子入小學前該做那些準備？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2400" cy="163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56A58" w:rsidRPr="00B43AE0">
        <w:rPr>
          <w:rFonts w:ascii="新細明體" w:eastAsia="新細明體" w:hAnsi="新細明體" w:cs="Arial"/>
          <w:spacing w:val="3"/>
          <w:kern w:val="0"/>
          <w:szCs w:val="24"/>
        </w:rPr>
        <w:t>這一夜，我反覆思索，決定隔天把所見跟老師討論，希望她可以用他的專業與智慧來引導班上的孩子，尊重跟他們一起學習、生活的特殊兒。我的力量或許渺小，但如果同為父母的你也願意正視這個問題，我們的社會便會朝著我們期待的樣子去變形，我相信，台灣的本質會因此而顯現出良善的那一面。</w:t>
      </w:r>
    </w:p>
    <w:p w:rsidR="00B53966" w:rsidRPr="00B43AE0" w:rsidRDefault="00B53966" w:rsidP="00B53966">
      <w:pPr>
        <w:widowControl/>
        <w:spacing w:after="30"/>
        <w:jc w:val="right"/>
        <w:rPr>
          <w:rFonts w:ascii="新細明體" w:eastAsia="新細明體" w:hAnsi="新細明體" w:cs="Arial"/>
          <w:spacing w:val="3"/>
          <w:kern w:val="0"/>
          <w:sz w:val="20"/>
          <w:szCs w:val="20"/>
        </w:rPr>
      </w:pPr>
      <w:bookmarkStart w:id="0" w:name="_GoBack"/>
      <w:bookmarkEnd w:id="0"/>
      <w:r w:rsidRPr="00B43AE0">
        <w:rPr>
          <w:rFonts w:ascii="新細明體" w:eastAsia="新細明體" w:hAnsi="新細明體" w:cs="Arial"/>
          <w:spacing w:val="3"/>
          <w:kern w:val="0"/>
          <w:sz w:val="20"/>
          <w:szCs w:val="20"/>
        </w:rPr>
        <w:t>by 安佐的媽</w:t>
      </w:r>
    </w:p>
    <w:p w:rsidR="00B53966" w:rsidRPr="00453C2B" w:rsidRDefault="00B53966" w:rsidP="00453C2B">
      <w:pPr>
        <w:widowControl/>
        <w:ind w:firstLineChars="200" w:firstLine="480"/>
        <w:rPr>
          <w:rFonts w:ascii="新細明體" w:eastAsia="新細明體" w:hAnsi="新細明體"/>
          <w:szCs w:val="24"/>
        </w:rPr>
      </w:pPr>
    </w:p>
    <w:sectPr w:rsidR="00B53966" w:rsidRPr="00453C2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024F" w:rsidRDefault="009C024F" w:rsidP="0063138A">
      <w:r>
        <w:separator/>
      </w:r>
    </w:p>
  </w:endnote>
  <w:endnote w:type="continuationSeparator" w:id="0">
    <w:p w:rsidR="009C024F" w:rsidRDefault="009C024F" w:rsidP="00631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024F" w:rsidRDefault="009C024F" w:rsidP="0063138A">
      <w:r>
        <w:separator/>
      </w:r>
    </w:p>
  </w:footnote>
  <w:footnote w:type="continuationSeparator" w:id="0">
    <w:p w:rsidR="009C024F" w:rsidRDefault="009C024F" w:rsidP="006313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A58"/>
    <w:rsid w:val="000A2308"/>
    <w:rsid w:val="002C0056"/>
    <w:rsid w:val="002F5AF8"/>
    <w:rsid w:val="004432C2"/>
    <w:rsid w:val="00453C2B"/>
    <w:rsid w:val="00456A58"/>
    <w:rsid w:val="0063138A"/>
    <w:rsid w:val="009C024F"/>
    <w:rsid w:val="00B43AE0"/>
    <w:rsid w:val="00B5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0744A46-50E4-447A-A60F-1E3914497B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link w:val="10"/>
    <w:uiPriority w:val="9"/>
    <w:qFormat/>
    <w:rsid w:val="00456A5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456A58"/>
    <w:rPr>
      <w:rFonts w:ascii="新細明體" w:eastAsia="新細明體" w:hAnsi="新細明體" w:cs="新細明體"/>
      <w:b/>
      <w:bCs/>
      <w:kern w:val="36"/>
      <w:sz w:val="48"/>
      <w:szCs w:val="48"/>
    </w:rPr>
  </w:style>
  <w:style w:type="paragraph" w:styleId="Web">
    <w:name w:val="Normal (Web)"/>
    <w:basedOn w:val="a"/>
    <w:uiPriority w:val="99"/>
    <w:semiHidden/>
    <w:unhideWhenUsed/>
    <w:rsid w:val="00456A58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56A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456A5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1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63138A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63138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63138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6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096823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4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073253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88688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06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50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7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7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7187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827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239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286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146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880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23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16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91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408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86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1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7755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09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9528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9331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454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7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968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56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877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130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53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910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452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228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5655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3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65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282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20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6881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60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195852">
          <w:marLeft w:val="0"/>
          <w:marRight w:val="0"/>
          <w:marTop w:val="225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20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24121">
          <w:marLeft w:val="0"/>
          <w:marRight w:val="0"/>
          <w:marTop w:val="30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591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4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1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61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60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14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82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854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698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02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1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6192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2228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314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202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969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356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039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60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981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0256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8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22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16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4229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5936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891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795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13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17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317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0291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120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12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442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2</Pages>
  <Words>285</Words>
  <Characters>1631</Characters>
  <Application>Microsoft Office Word</Application>
  <DocSecurity>0</DocSecurity>
  <Lines>13</Lines>
  <Paragraphs>3</Paragraphs>
  <ScaleCrop>false</ScaleCrop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dcterms:created xsi:type="dcterms:W3CDTF">2023-08-10T00:39:00Z</dcterms:created>
  <dcterms:modified xsi:type="dcterms:W3CDTF">2023-08-11T07:53:00Z</dcterms:modified>
</cp:coreProperties>
</file>