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C0" w:rsidRPr="001415D7" w:rsidRDefault="001415D7" w:rsidP="00706099">
      <w:pPr>
        <w:pStyle w:val="1"/>
        <w:spacing w:before="0" w:beforeAutospacing="0" w:after="0" w:afterAutospacing="0" w:line="360" w:lineRule="auto"/>
        <w:jc w:val="center"/>
        <w:rPr>
          <w:rFonts w:ascii="標楷體" w:eastAsia="標楷體" w:hAnsi="標楷體" w:cs="Arial"/>
          <w:b w:val="0"/>
          <w:bCs w:val="0"/>
          <w:color w:val="373737"/>
        </w:rPr>
      </w:pPr>
      <w:r w:rsidRPr="001415D7">
        <w:rPr>
          <w:rFonts w:ascii="標楷體" w:eastAsia="標楷體" w:hAnsi="標楷體" w:cs="Arial"/>
          <w:color w:val="373737"/>
          <w:sz w:val="32"/>
          <w:szCs w:val="32"/>
        </w:rPr>
        <w:t>同理心教育，從尊重特教生開始</w:t>
      </w:r>
    </w:p>
    <w:p w:rsidR="008E5344" w:rsidRPr="00346B8B" w:rsidRDefault="00E20BC0" w:rsidP="008E5344">
      <w:pPr>
        <w:widowControl/>
        <w:jc w:val="right"/>
        <w:outlineLvl w:val="0"/>
        <w:rPr>
          <w:rFonts w:ascii="Arial" w:hAnsi="Arial" w:cs="Arial"/>
          <w:b/>
          <w:bCs/>
          <w:color w:val="373737"/>
          <w:kern w:val="36"/>
          <w:sz w:val="28"/>
          <w:szCs w:val="28"/>
        </w:rPr>
      </w:pPr>
      <w:r w:rsidRPr="00F42603">
        <w:rPr>
          <w:rFonts w:ascii="標楷體" w:eastAsia="標楷體" w:hAnsi="標楷體" w:cs="Arial" w:hint="eastAsia"/>
          <w:color w:val="373737"/>
          <w:spacing w:val="3"/>
          <w:kern w:val="0"/>
          <w:szCs w:val="24"/>
        </w:rPr>
        <w:t xml:space="preserve">    </w:t>
      </w:r>
      <w:r w:rsidR="008E5344" w:rsidRPr="001C5B94">
        <w:rPr>
          <w:rFonts w:hint="eastAsia"/>
        </w:rPr>
        <w:t>輔導</w:t>
      </w:r>
      <w:r w:rsidR="008E5344" w:rsidRPr="001C5B94">
        <w:rPr>
          <w:rFonts w:hint="eastAsia"/>
          <w:lang w:eastAsia="zh-HK"/>
        </w:rPr>
        <w:t>文粹</w:t>
      </w:r>
      <w:r w:rsidR="008E5344" w:rsidRPr="001C5B94">
        <w:t>–</w:t>
      </w:r>
      <w:r w:rsidR="008E5344">
        <w:rPr>
          <w:rFonts w:hint="eastAsia"/>
        </w:rPr>
        <w:t>特殊</w:t>
      </w:r>
      <w:r w:rsidR="008E5344">
        <w:t>教育</w:t>
      </w:r>
    </w:p>
    <w:p w:rsidR="00330B6B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szCs w:val="24"/>
        </w:rPr>
      </w:pPr>
      <w:r w:rsidRPr="00FF22B1">
        <w:rPr>
          <w:rFonts w:ascii="標楷體" w:eastAsia="標楷體" w:hAnsi="標楷體" w:cs="Arial"/>
          <w:spacing w:val="3"/>
          <w:szCs w:val="24"/>
        </w:rPr>
        <w:t>教育，是用來教導孩子「良善的行為」以及「良善的力量」。但現代的孩子，只有學到學業能力，卻沒學到同理能力。我接觸到的特教生，幾乎都是單純沒心機，但是總是遭到同學的嘲笑和鄙視，若是老師不關注這樣的事件，等同於老師默許了同學這樣的行為。</w:t>
      </w:r>
    </w:p>
    <w:p w:rsidR="00330B6B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身為職能治療師，進入校園輔導特殊學生已將近十年，仍不時的感受到環境對特殊學生的不友善，這些不友善可能來自學生的鄙視、嘲笑和欺負，甚至還有許多也是來自於家長、老師們的不理解和恐懼。</w:t>
      </w:r>
    </w:p>
    <w:p w:rsidR="00330B6B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那天，我到學校輔導一個六年級的學習障礙男孩，從三年級開始，我就定期的到校進行課程。他個性溫和、少話、喜歡靜靜的看課外讀物，學習障礙雖然在外表並無明顯異樣，但是讓他在學業上一直很吃力。三、四年級時，只是感受到孩子的沒自信，但是最近上課，卻明顯的感受到的他的委屈與憤怒。少話的他，常常沒來由的，帶著怒火的眼神，抱怨著同學們都嘲笑他笨蛋、白癡，內心怨恨到實在很想打他們，甚至想要拿一把槍把同學都殺死。</w:t>
      </w:r>
    </w:p>
    <w:p w:rsidR="00330B6B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聽到這席話，讓我十分震驚，平時溫和少話的他，內心竟然已是傷痕累累，累積如此多的怨恨。因此，我很認真的與特教老師反應這個狀況，請老師們要多關注孩子的心理狀態，才不會真正發生因情緒造成的嚴重行為問題，如傷人或自傷。從中我也試著了解，孩子在班級中的處境，得到的是班級導師有些會以漠視與忽略來應對特殊生的處境，也難怪孩子的內心充滿了壓抑與怒火。</w:t>
      </w:r>
    </w:p>
    <w:p w:rsidR="00330B6B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當然，像這樣被嘲笑的特教孩子，在學校中絕對不只一個。</w:t>
      </w:r>
    </w:p>
    <w:p w:rsidR="00330B6B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在這個功利主義競爭的時代，老師被要求要訓練出厲害的學生，才能為校爭光；相對的，特殊學生是弱勢和被忽視的一群，因為以成績比賽為導向的教育，即使用心在特殊生上，但是他們的學業能力偏弱，投資報酬率相對是很低的。</w:t>
      </w:r>
    </w:p>
    <w:p w:rsidR="00F42603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因此，我們當然都能理解，教育現場老師們對特教生的無力感。所以，這些學生勢必要特殊教育的老師們，努力用孩子懂的不同方式來拯救他們，讓他們也能擁有能力進入社會，得到進步的機會，雖然他們的進步可能看起來很慢、很慢。</w:t>
      </w:r>
    </w:p>
    <w:p w:rsidR="00F42603" w:rsidRPr="00FF22B1" w:rsidRDefault="00330B6B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 xml:space="preserve">    </w:t>
      </w:r>
      <w:r w:rsidR="00F42603" w:rsidRPr="00FF22B1">
        <w:rPr>
          <w:rFonts w:ascii="標楷體" w:eastAsia="標楷體" w:hAnsi="標楷體" w:cs="Arial"/>
          <w:spacing w:val="3"/>
          <w:kern w:val="0"/>
          <w:szCs w:val="24"/>
        </w:rPr>
        <w:t>其實這麼多年，</w:t>
      </w:r>
      <w:r w:rsidR="00F42603" w:rsidRPr="00FF22B1">
        <w:rPr>
          <w:rFonts w:ascii="標楷體" w:eastAsia="標楷體" w:hAnsi="標楷體" w:cs="Arial"/>
          <w:bCs/>
          <w:spacing w:val="3"/>
          <w:kern w:val="0"/>
          <w:szCs w:val="24"/>
          <w:bdr w:val="none" w:sz="0" w:space="0" w:color="auto" w:frame="1"/>
        </w:rPr>
        <w:t>我接觸到的特教生，幾乎都是單純沒心機，只是說話比較直接的孩子。但是，當這些孩子需要到特教學習教室，進行補救教學時，總是遭到同學的嘲笑和鄙視，甚至是那些成績優良的學霸，若是老師不關注這樣的事件，等同於老師默許了同學這樣的行為。另外，當然還有許多的家長也會告誡孩子，不要靠近和搭理特教生，因為他們很笨，還可能會做出奇怪的行為，不斷對特殊生貼上負面標籤。</w:t>
      </w:r>
    </w:p>
    <w:p w:rsidR="002317DF" w:rsidRPr="00FF22B1" w:rsidRDefault="00F42603" w:rsidP="008E5344">
      <w:pPr>
        <w:widowControl/>
        <w:spacing w:before="300" w:after="300"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lastRenderedPageBreak/>
        <w:t>因此，這個教育環境，往往是對待特教生是充滿了不友善和嘲笑。當環境對特教生充滿了敵意，久而久之原本單純的特教生，也容易從這些負面環境的刺激中，學會攻擊和不當行為來反應。</w:t>
      </w:r>
    </w:p>
    <w:p w:rsidR="00F42603" w:rsidRPr="00FF22B1" w:rsidRDefault="00F42603" w:rsidP="008E5344">
      <w:pPr>
        <w:widowControl/>
        <w:spacing w:before="300" w:after="300"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最近在</w:t>
      </w:r>
      <w:r w:rsidRPr="00FF22B1">
        <w:rPr>
          <w:rFonts w:ascii="標楷體" w:eastAsia="標楷體" w:hAnsi="標楷體" w:cs="Arial"/>
          <w:bCs/>
          <w:spacing w:val="3"/>
          <w:kern w:val="0"/>
          <w:szCs w:val="24"/>
          <w:bdr w:val="none" w:sz="0" w:space="0" w:color="auto" w:frame="1"/>
        </w:rPr>
        <w:t>《不會切蛋糕的犯罪少年》</w:t>
      </w:r>
      <w:r w:rsidRPr="00FF22B1">
        <w:rPr>
          <w:rFonts w:ascii="標楷體" w:eastAsia="標楷體" w:hAnsi="標楷體" w:cs="Arial"/>
          <w:spacing w:val="3"/>
          <w:kern w:val="0"/>
          <w:szCs w:val="24"/>
        </w:rPr>
        <w:t>這本書中，印證了我最深切的擔憂</w:t>
      </w:r>
      <w:r w:rsidRPr="00FF22B1">
        <w:rPr>
          <w:rFonts w:ascii="標楷體" w:eastAsia="標楷體" w:hAnsi="標楷體" w:cs="Arial"/>
          <w:spacing w:val="3"/>
          <w:kern w:val="0"/>
          <w:szCs w:val="24"/>
          <w:bdr w:val="none" w:sz="0" w:space="0" w:color="auto" w:frame="1"/>
        </w:rPr>
        <w:t>。</w:t>
      </w:r>
      <w:r w:rsidRPr="00FF22B1">
        <w:rPr>
          <w:rFonts w:ascii="標楷體" w:eastAsia="標楷體" w:hAnsi="標楷體" w:cs="Arial"/>
          <w:spacing w:val="3"/>
          <w:kern w:val="0"/>
          <w:szCs w:val="24"/>
        </w:rPr>
        <w:t>作者是兒童精神科醫生</w:t>
      </w:r>
      <w:r w:rsidRPr="00FF22B1">
        <w:rPr>
          <w:rFonts w:ascii="標楷體" w:eastAsia="標楷體" w:hAnsi="標楷體" w:cs="Arial"/>
          <w:spacing w:val="3"/>
          <w:kern w:val="0"/>
          <w:szCs w:val="24"/>
          <w:bdr w:val="none" w:sz="0" w:space="0" w:color="auto" w:frame="1"/>
        </w:rPr>
        <w:t>，當中提到他在實際與犯罪少年相處後，發現到「殘暴到誰都管不了」的少年真面目，其實是一群缺乏基本的「認知功能」，急需介入援助或接受特殊教育的孩子們。他們驚人的共通點──不會均分蛋糕、不會臨摹簡單圖形、不會加減乘除、看不懂漢字。</w:t>
      </w:r>
      <w:r w:rsidRPr="00FF22B1">
        <w:rPr>
          <w:rFonts w:ascii="標楷體" w:eastAsia="標楷體" w:hAnsi="標楷體" w:cs="Arial"/>
          <w:bCs/>
          <w:spacing w:val="3"/>
          <w:kern w:val="0"/>
          <w:szCs w:val="24"/>
          <w:bdr w:val="none" w:sz="0" w:space="0" w:color="auto" w:frame="1"/>
        </w:rPr>
        <w:t>這些孩子在小學階段就不斷透過「問題行為」發出「求助訊號」。然而，我們看見了嗎？又或者當作一回事嗎？校方居然從未發現這些孩子無法適應一般教育，不曾為這些孩子多加費心。</w:t>
      </w:r>
    </w:p>
    <w:p w:rsidR="00F42603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  <w:bdr w:val="none" w:sz="0" w:space="0" w:color="auto" w:frame="1"/>
        </w:rPr>
        <w:t>作者也認為，大至教育制度、司法體系，小至你我每個人……整個社會氛圍與做法，淨是將這群孩子隔絕與排除。少年院裡犯罪少年的真實情況，反映出社會的失敗和我們的冷漠。成長的各階段連連被忽視的孩子們，長大後於是成為被社會遺忘的一群人。</w:t>
      </w:r>
    </w:p>
    <w:p w:rsidR="00F42603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  <w:bdr w:val="none" w:sz="0" w:space="0" w:color="auto" w:frame="1"/>
        </w:rPr>
        <w:t>因此，面對特殊孩子…</w:t>
      </w:r>
    </w:p>
    <w:p w:rsidR="00F42603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bCs/>
          <w:spacing w:val="3"/>
          <w:kern w:val="0"/>
          <w:szCs w:val="24"/>
          <w:bdr w:val="none" w:sz="0" w:space="0" w:color="auto" w:frame="1"/>
        </w:rPr>
        <w:t>如果你是家長，請告訴你的孩子，你可跟他保持距離，但是同理他人的弱點，就像你同理自己的孩子，並非樣樣都能表現的十分完美。</w:t>
      </w:r>
    </w:p>
    <w:p w:rsidR="00F42603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bCs/>
          <w:spacing w:val="3"/>
          <w:kern w:val="0"/>
          <w:szCs w:val="24"/>
          <w:bdr w:val="none" w:sz="0" w:space="0" w:color="auto" w:frame="1"/>
        </w:rPr>
        <w:t>如果你是老師，請教育你的學生，你可以不喜歡他們，但是尊重他人的弱點，別用你學到的能力，去嘲笑他們的不足。</w:t>
      </w:r>
    </w:p>
    <w:p w:rsidR="00F42603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特殊生到學習教室補救，就猶如一般孩子到補習班補習一樣，無須被人嘲笑。</w:t>
      </w:r>
      <w:r w:rsidRPr="00FF22B1">
        <w:rPr>
          <w:rFonts w:ascii="標楷體" w:eastAsia="標楷體" w:hAnsi="標楷體" w:cs="Arial"/>
          <w:b/>
          <w:bCs/>
          <w:spacing w:val="3"/>
          <w:kern w:val="0"/>
          <w:szCs w:val="24"/>
          <w:bdr w:val="none" w:sz="0" w:space="0" w:color="auto" w:frame="1"/>
        </w:rPr>
        <w:t>別讓現代的孩子，只有好的學業能力，卻沒有學到同理能力。</w:t>
      </w:r>
      <w:r w:rsidRPr="00FF22B1">
        <w:rPr>
          <w:rFonts w:ascii="標楷體" w:eastAsia="標楷體" w:hAnsi="標楷體" w:cs="Arial"/>
          <w:spacing w:val="3"/>
          <w:kern w:val="0"/>
          <w:szCs w:val="24"/>
        </w:rPr>
        <w:t>而師長們，你們正是良善觀念的重要引導者。</w:t>
      </w:r>
    </w:p>
    <w:p w:rsidR="00F42603" w:rsidRPr="00FF22B1" w:rsidRDefault="00F42603" w:rsidP="008E5344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spacing w:val="3"/>
          <w:kern w:val="0"/>
          <w:szCs w:val="24"/>
        </w:rPr>
        <w:t>教育，是用來教導孩子「良善的行為」，以及「良善的力量」。</w:t>
      </w:r>
      <w:r w:rsidRPr="00FF22B1">
        <w:rPr>
          <w:rFonts w:ascii="標楷體" w:eastAsia="標楷體" w:hAnsi="標楷體" w:cs="Arial"/>
          <w:b/>
          <w:bCs/>
          <w:spacing w:val="3"/>
          <w:kern w:val="0"/>
          <w:szCs w:val="24"/>
          <w:bdr w:val="none" w:sz="0" w:space="0" w:color="auto" w:frame="1"/>
        </w:rPr>
        <w:t>一個被他人同理的孩子，會用同理來回應他人；一個被鄙視的孩子，將會用憤怒來回應他人</w:t>
      </w:r>
      <w:r w:rsidRPr="00FF22B1">
        <w:rPr>
          <w:rFonts w:ascii="標楷體" w:eastAsia="標楷體" w:hAnsi="標楷體" w:cs="Arial"/>
          <w:spacing w:val="3"/>
          <w:kern w:val="0"/>
          <w:szCs w:val="24"/>
        </w:rPr>
        <w:t>。若我們希望社會能少一些問題，身為大人們就必須有責任教育每個孩子，用同理的心來看待社會中的不同與特殊，發揮「良善的力量」。</w:t>
      </w:r>
    </w:p>
    <w:p w:rsidR="00F42603" w:rsidRPr="00F42603" w:rsidRDefault="00F42603" w:rsidP="008E5344">
      <w:pPr>
        <w:widowControl/>
        <w:ind w:firstLineChars="200" w:firstLine="492"/>
        <w:rPr>
          <w:rFonts w:ascii="標楷體" w:eastAsia="標楷體" w:hAnsi="標楷體" w:cs="Arial"/>
          <w:color w:val="373737"/>
          <w:spacing w:val="3"/>
          <w:kern w:val="0"/>
          <w:szCs w:val="24"/>
        </w:rPr>
      </w:pPr>
      <w:r w:rsidRPr="00FF22B1">
        <w:rPr>
          <w:rFonts w:ascii="標楷體" w:eastAsia="標楷體" w:hAnsi="標楷體" w:cs="Arial"/>
          <w:b/>
          <w:bCs/>
          <w:spacing w:val="3"/>
          <w:kern w:val="0"/>
          <w:szCs w:val="24"/>
          <w:bdr w:val="none" w:sz="0" w:space="0" w:color="auto" w:frame="1"/>
        </w:rPr>
        <w:t>同理心的教育，從尊重特教生開始，「你可以不用喜歡特教生，但你要尊重孩子的特殊性！」</w:t>
      </w:r>
    </w:p>
    <w:p w:rsidR="008E5344" w:rsidRPr="008E5344" w:rsidRDefault="00706099" w:rsidP="00706099">
      <w:pPr>
        <w:pStyle w:val="1"/>
        <w:spacing w:before="0" w:beforeAutospacing="0" w:after="0" w:afterAutospacing="0"/>
        <w:jc w:val="right"/>
        <w:rPr>
          <w:rFonts w:ascii="標楷體" w:eastAsia="標楷體" w:hAnsi="標楷體" w:cs="Arial"/>
          <w:b w:val="0"/>
          <w:spacing w:val="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47A32F" wp14:editId="534C15EB">
            <wp:simplePos x="0" y="0"/>
            <wp:positionH relativeFrom="column">
              <wp:posOffset>47625</wp:posOffset>
            </wp:positionH>
            <wp:positionV relativeFrom="paragraph">
              <wp:posOffset>182880</wp:posOffset>
            </wp:positionV>
            <wp:extent cx="256235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59" y="21438"/>
                <wp:lineTo x="21359" y="0"/>
                <wp:lineTo x="0" y="0"/>
              </wp:wrapPolygon>
            </wp:wrapTight>
            <wp:docPr id="1" name="圖片 1" descr="轉學評估》實驗學校能當成特殊兒的「逃生出口」嗎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轉學評估》實驗學校能當成特殊兒的「逃生出口」嗎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5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344" w:rsidRPr="008E5344">
        <w:rPr>
          <w:rFonts w:ascii="標楷體" w:eastAsia="標楷體" w:hAnsi="標楷體" w:cs="Arial"/>
          <w:b w:val="0"/>
          <w:spacing w:val="3"/>
          <w:sz w:val="24"/>
          <w:szCs w:val="24"/>
        </w:rPr>
        <w:t>作者：治療師雙寶阿</w:t>
      </w:r>
      <w:bookmarkStart w:id="0" w:name="_GoBack"/>
      <w:bookmarkEnd w:id="0"/>
      <w:r w:rsidR="008E5344" w:rsidRPr="008E5344">
        <w:rPr>
          <w:rFonts w:ascii="標楷體" w:eastAsia="標楷體" w:hAnsi="標楷體" w:cs="Arial"/>
          <w:b w:val="0"/>
          <w:spacing w:val="3"/>
          <w:sz w:val="24"/>
          <w:szCs w:val="24"/>
        </w:rPr>
        <w:t>木(親子天下)</w:t>
      </w:r>
      <w:r w:rsidRPr="00706099">
        <w:t xml:space="preserve"> </w:t>
      </w:r>
    </w:p>
    <w:sectPr w:rsidR="008E5344" w:rsidRPr="008E53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0AE" w:rsidRDefault="007C10AE" w:rsidP="004A19DF">
      <w:r>
        <w:separator/>
      </w:r>
    </w:p>
  </w:endnote>
  <w:endnote w:type="continuationSeparator" w:id="0">
    <w:p w:rsidR="007C10AE" w:rsidRDefault="007C10AE" w:rsidP="004A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0AE" w:rsidRDefault="007C10AE" w:rsidP="004A19DF">
      <w:r>
        <w:separator/>
      </w:r>
    </w:p>
  </w:footnote>
  <w:footnote w:type="continuationSeparator" w:id="0">
    <w:p w:rsidR="007C10AE" w:rsidRDefault="007C10AE" w:rsidP="004A1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C0"/>
    <w:rsid w:val="001415D7"/>
    <w:rsid w:val="002317DF"/>
    <w:rsid w:val="00330B6B"/>
    <w:rsid w:val="0036135B"/>
    <w:rsid w:val="004779AE"/>
    <w:rsid w:val="004A19DF"/>
    <w:rsid w:val="00566472"/>
    <w:rsid w:val="006D58CD"/>
    <w:rsid w:val="00706099"/>
    <w:rsid w:val="007C10AE"/>
    <w:rsid w:val="008E5344"/>
    <w:rsid w:val="00DB51D6"/>
    <w:rsid w:val="00DC30E8"/>
    <w:rsid w:val="00E20BC0"/>
    <w:rsid w:val="00F4260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A8BDA"/>
  <w15:docId w15:val="{9AFD7D54-397F-4A09-A340-17556CD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20BC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0BC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20B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20BC0"/>
    <w:rPr>
      <w:color w:val="0000FF"/>
      <w:u w:val="single"/>
    </w:rPr>
  </w:style>
  <w:style w:type="character" w:styleId="a4">
    <w:name w:val="Strong"/>
    <w:basedOn w:val="a0"/>
    <w:uiPriority w:val="22"/>
    <w:qFormat/>
    <w:rsid w:val="00E20BC0"/>
    <w:rPr>
      <w:b/>
      <w:bCs/>
    </w:rPr>
  </w:style>
  <w:style w:type="paragraph" w:styleId="a5">
    <w:name w:val="header"/>
    <w:basedOn w:val="a"/>
    <w:link w:val="a6"/>
    <w:uiPriority w:val="99"/>
    <w:unhideWhenUsed/>
    <w:rsid w:val="004A1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19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1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19DF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DB51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629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2022-08-11T06:27:00Z</dcterms:created>
  <dcterms:modified xsi:type="dcterms:W3CDTF">2022-08-11T07:58:00Z</dcterms:modified>
</cp:coreProperties>
</file>