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EE" w:rsidRDefault="00283F9A">
      <w:pPr>
        <w:rPr>
          <w:rFonts w:hint="eastAsia"/>
        </w:rPr>
      </w:pPr>
      <w:r>
        <w:rPr>
          <w:rFonts w:hint="eastAsia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早頓食飽，中晝頓食巧，暗頓半枵飽</w:t>
      </w:r>
      <w:r>
        <w:rPr>
          <w:rFonts w:hint="eastAsia"/>
        </w:rPr>
        <w:t>」</w:t>
      </w:r>
    </w:p>
    <w:p w:rsidR="00283F9A" w:rsidRDefault="00283F9A">
      <w:pPr>
        <w:rPr>
          <w:rFonts w:hint="eastAsia"/>
        </w:rPr>
      </w:pPr>
      <w:r>
        <w:rPr>
          <w:rFonts w:hint="eastAsia"/>
        </w:rPr>
        <w:t>意指早餐要吃飽，才有力氣做事</w:t>
      </w:r>
    </w:p>
    <w:p w:rsidR="00283F9A" w:rsidRDefault="00283F9A">
      <w:pPr>
        <w:rPr>
          <w:rFonts w:hint="eastAsia"/>
        </w:rPr>
      </w:pPr>
      <w:r>
        <w:rPr>
          <w:rFonts w:hint="eastAsia"/>
        </w:rPr>
        <w:t>中午仍要應付下半日的工作，所以要補充體力吃一點</w:t>
      </w:r>
    </w:p>
    <w:p w:rsidR="00283F9A" w:rsidRPr="00283F9A" w:rsidRDefault="00283F9A">
      <w:r>
        <w:rPr>
          <w:rFonts w:hint="eastAsia"/>
        </w:rPr>
        <w:t>晚餐則不宜吃太飽，以免尚未消化就上床睡覺，日積月累肥胖當然就上身了。</w:t>
      </w:r>
      <w:bookmarkStart w:id="0" w:name="_GoBack"/>
      <w:bookmarkEnd w:id="0"/>
    </w:p>
    <w:sectPr w:rsidR="00283F9A" w:rsidRPr="00283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E"/>
    <w:rsid w:val="00283F9A"/>
    <w:rsid w:val="007F3EEE"/>
    <w:rsid w:val="00A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2019-02-13T10:30:00Z</dcterms:created>
  <dcterms:modified xsi:type="dcterms:W3CDTF">2019-02-13T10:33:00Z</dcterms:modified>
</cp:coreProperties>
</file>