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12" w:rsidRPr="00AA4209" w:rsidRDefault="000404C9" w:rsidP="00AA4209">
      <w:pPr>
        <w:jc w:val="center"/>
        <w:rPr>
          <w:rFonts w:hint="eastAsia"/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10</w:t>
      </w:r>
      <w:r w:rsidR="007941CA">
        <w:rPr>
          <w:rFonts w:hint="eastAsia"/>
          <w:b/>
          <w:sz w:val="36"/>
          <w:szCs w:val="36"/>
        </w:rPr>
        <w:t>6</w:t>
      </w:r>
      <w:r w:rsidRPr="0003161B">
        <w:rPr>
          <w:rFonts w:hint="eastAsia"/>
          <w:b/>
          <w:sz w:val="36"/>
          <w:szCs w:val="36"/>
        </w:rPr>
        <w:t>學年度</w:t>
      </w:r>
      <w:r w:rsidR="0026300C">
        <w:rPr>
          <w:rFonts w:hint="eastAsia"/>
          <w:b/>
          <w:sz w:val="36"/>
          <w:szCs w:val="36"/>
        </w:rPr>
        <w:t>學生</w:t>
      </w:r>
      <w:r w:rsidR="00A93E32">
        <w:rPr>
          <w:rFonts w:hint="eastAsia"/>
          <w:b/>
          <w:sz w:val="36"/>
          <w:szCs w:val="36"/>
        </w:rPr>
        <w:t>服裝儀容</w:t>
      </w:r>
      <w:r w:rsidR="00D357D4">
        <w:rPr>
          <w:rFonts w:hint="eastAsia"/>
          <w:b/>
          <w:sz w:val="36"/>
          <w:szCs w:val="36"/>
        </w:rPr>
        <w:t>委員會</w:t>
      </w:r>
    </w:p>
    <w:p w:rsidR="000404C9" w:rsidRDefault="000404C9" w:rsidP="00AA4209">
      <w:pPr>
        <w:spacing w:line="480" w:lineRule="exact"/>
        <w:ind w:firstLineChars="50" w:firstLine="140"/>
        <w:rPr>
          <w:rFonts w:hint="eastAsia"/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AA4209">
        <w:rPr>
          <w:rFonts w:hint="eastAsia"/>
          <w:sz w:val="28"/>
          <w:szCs w:val="28"/>
        </w:rPr>
        <w:t>本校學生</w:t>
      </w:r>
      <w:r w:rsidR="00A93E32">
        <w:rPr>
          <w:rFonts w:hint="eastAsia"/>
          <w:sz w:val="28"/>
          <w:szCs w:val="28"/>
        </w:rPr>
        <w:t>服裝儀容委員會</w:t>
      </w:r>
      <w:r w:rsidR="00AA4209">
        <w:rPr>
          <w:rFonts w:hint="eastAsia"/>
          <w:sz w:val="28"/>
          <w:szCs w:val="28"/>
        </w:rPr>
        <w:t>組織要點</w:t>
      </w:r>
    </w:p>
    <w:p w:rsidR="000404C9" w:rsidRDefault="000404C9" w:rsidP="000404C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rFonts w:hint="eastAsia"/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1731"/>
        <w:gridCol w:w="1701"/>
        <w:gridCol w:w="711"/>
        <w:gridCol w:w="2700"/>
        <w:gridCol w:w="2433"/>
      </w:tblGrid>
      <w:tr w:rsidR="00DE7FE8" w:rsidRPr="002D6294" w:rsidTr="00C409C5">
        <w:trPr>
          <w:trHeight w:val="660"/>
        </w:trPr>
        <w:tc>
          <w:tcPr>
            <w:tcW w:w="237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DE7FE8" w:rsidRPr="002D6294" w:rsidRDefault="00DE7FE8" w:rsidP="002D6294">
            <w:pPr>
              <w:ind w:left="840" w:hangingChars="300" w:hanging="840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　　　　項目</w:t>
            </w:r>
          </w:p>
          <w:p w:rsidR="00DE7FE8" w:rsidRPr="002D6294" w:rsidRDefault="00DE7FE8" w:rsidP="00813900">
            <w:pPr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DE7FE8" w:rsidRPr="002D6294" w:rsidTr="00C409C5">
        <w:trPr>
          <w:trHeight w:val="502"/>
        </w:trPr>
        <w:tc>
          <w:tcPr>
            <w:tcW w:w="645" w:type="dxa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召集人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8C258F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蔡國權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DE7FE8" w:rsidP="00DE7F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A93E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E7FE8" w:rsidRPr="002D6294" w:rsidTr="00C409C5">
        <w:trPr>
          <w:trHeight w:val="502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7FE8" w:rsidRPr="00AA4209" w:rsidRDefault="007941CA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蔡雅竫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Pr="00AA4209" w:rsidRDefault="007941CA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Pr="00AA4209" w:rsidRDefault="00DE7FE8" w:rsidP="008C258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7FE8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7FE8" w:rsidRPr="002D6294" w:rsidRDefault="00DE7FE8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7FE8" w:rsidRDefault="00DE7FE8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7FE8" w:rsidRDefault="007941CA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邵建邦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7FE8" w:rsidRDefault="00DE7FE8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7FE8" w:rsidRDefault="00DE7FE8" w:rsidP="00A93E3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7FE8" w:rsidRPr="00AA4209" w:rsidRDefault="00DE7FE8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5DB7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5DB7" w:rsidRDefault="007941CA" w:rsidP="00F161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魏韶寬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Default="007941CA" w:rsidP="00F161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5DB7" w:rsidRDefault="00DE5DB7" w:rsidP="00F161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5DB7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5DB7" w:rsidRDefault="007941CA" w:rsidP="00F161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陳玉貴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Default="00DE5DB7" w:rsidP="00F161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5DB7" w:rsidRDefault="00DE5DB7" w:rsidP="00F161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5DB7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5DB7" w:rsidRPr="00AA4209" w:rsidRDefault="007941CA" w:rsidP="00F161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詹俊祐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Pr="00AA4209" w:rsidRDefault="00DE5DB7" w:rsidP="00F161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5DB7" w:rsidRPr="00AA4209" w:rsidRDefault="00DE5DB7" w:rsidP="00F1613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5DB7" w:rsidRPr="00AA4209" w:rsidRDefault="007941CA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盧建成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Pr="00AA4209" w:rsidRDefault="008C258F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Pr="00AA4209" w:rsidRDefault="007941CA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宿舍組長</w:t>
            </w: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甘道良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Pr="00AA4209" w:rsidRDefault="00DE5DB7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高中部代表</w:t>
            </w: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5DB7" w:rsidRPr="00AA4209" w:rsidRDefault="007941CA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劉美珠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Pr="00AA4209" w:rsidRDefault="00DE5DB7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5DB7" w:rsidRPr="00AA4209" w:rsidRDefault="007941CA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陳昀筠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Pr="00AA4209" w:rsidRDefault="007941CA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5DB7" w:rsidRDefault="007941CA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呂善文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Default="00DE5DB7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5DB7" w:rsidRDefault="007941CA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邱心怡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Default="008C258F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高職部代表</w:t>
            </w: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E5DB7" w:rsidRDefault="007941CA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黃紫慶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Default="00DE5DB7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高職部代表</w:t>
            </w:r>
          </w:p>
        </w:tc>
      </w:tr>
      <w:tr w:rsidR="00C409C5" w:rsidRPr="002D6294" w:rsidTr="00A231A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409C5" w:rsidRPr="00C409C5" w:rsidRDefault="00C409C5" w:rsidP="00C409C5">
            <w:pPr>
              <w:jc w:val="center"/>
              <w:rPr>
                <w:sz w:val="28"/>
                <w:szCs w:val="28"/>
              </w:rPr>
            </w:pPr>
            <w:r w:rsidRPr="00C409C5">
              <w:rPr>
                <w:rFonts w:hint="eastAsia"/>
                <w:sz w:val="28"/>
                <w:szCs w:val="28"/>
              </w:rPr>
              <w:t>鄭仰智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9C5" w:rsidRPr="00AA4209" w:rsidRDefault="00C409C5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409C5" w:rsidRPr="00AA4209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C409C5" w:rsidRPr="00AA4209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高三</w:t>
            </w:r>
          </w:p>
        </w:tc>
      </w:tr>
      <w:tr w:rsidR="00C409C5" w:rsidRPr="002D6294" w:rsidTr="00A231A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409C5" w:rsidRPr="00C409C5" w:rsidRDefault="00C409C5" w:rsidP="00C409C5">
            <w:pPr>
              <w:jc w:val="center"/>
              <w:rPr>
                <w:sz w:val="28"/>
                <w:szCs w:val="28"/>
              </w:rPr>
            </w:pPr>
            <w:r w:rsidRPr="00C409C5">
              <w:rPr>
                <w:rFonts w:hint="eastAsia"/>
                <w:sz w:val="28"/>
                <w:szCs w:val="28"/>
              </w:rPr>
              <w:t>林昕潔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9C5" w:rsidRDefault="00C409C5" w:rsidP="00A231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409C5" w:rsidRPr="00AA4209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C409C5" w:rsidRPr="00AA4209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高二</w:t>
            </w:r>
          </w:p>
        </w:tc>
      </w:tr>
      <w:tr w:rsidR="00C409C5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09C5" w:rsidRPr="00C409C5" w:rsidRDefault="00C409C5" w:rsidP="00C409C5">
            <w:pPr>
              <w:jc w:val="center"/>
              <w:rPr>
                <w:sz w:val="28"/>
                <w:szCs w:val="28"/>
              </w:rPr>
            </w:pPr>
            <w:r w:rsidRPr="00C409C5">
              <w:rPr>
                <w:rFonts w:hint="eastAsia"/>
                <w:sz w:val="28"/>
                <w:szCs w:val="28"/>
              </w:rPr>
              <w:t>胡袑祺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9C5" w:rsidRDefault="00C409C5" w:rsidP="00A231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409C5" w:rsidRPr="00AA4209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C409C5" w:rsidRPr="00AA4209" w:rsidRDefault="00C409C5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餐二</w:t>
            </w:r>
          </w:p>
        </w:tc>
      </w:tr>
      <w:tr w:rsidR="00C409C5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09C5" w:rsidRPr="00C409C5" w:rsidRDefault="00C409C5" w:rsidP="00C409C5">
            <w:pPr>
              <w:jc w:val="center"/>
              <w:rPr>
                <w:sz w:val="28"/>
                <w:szCs w:val="28"/>
              </w:rPr>
            </w:pPr>
            <w:r w:rsidRPr="00C409C5">
              <w:rPr>
                <w:rFonts w:hint="eastAsia"/>
                <w:sz w:val="28"/>
                <w:szCs w:val="28"/>
              </w:rPr>
              <w:t>曾英茵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9C5" w:rsidRDefault="00C409C5" w:rsidP="00A231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409C5" w:rsidRPr="00AA4209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C409C5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國三</w:t>
            </w:r>
          </w:p>
        </w:tc>
      </w:tr>
      <w:tr w:rsidR="00C409C5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09C5" w:rsidRPr="00C409C5" w:rsidRDefault="0059000C" w:rsidP="00C409C5">
            <w:pPr>
              <w:jc w:val="center"/>
              <w:rPr>
                <w:sz w:val="28"/>
                <w:szCs w:val="28"/>
              </w:rPr>
            </w:pPr>
            <w:r w:rsidRPr="00DC6BBD">
              <w:rPr>
                <w:rFonts w:hint="eastAsia"/>
                <w:sz w:val="28"/>
                <w:szCs w:val="28"/>
              </w:rPr>
              <w:t>莊斐綺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9C5" w:rsidRDefault="00C409C5" w:rsidP="00A231A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409C5" w:rsidRPr="00AA4209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C409C5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國二</w:t>
            </w:r>
          </w:p>
        </w:tc>
      </w:tr>
      <w:tr w:rsidR="00C409C5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C409C5" w:rsidRPr="002D6294" w:rsidRDefault="00C409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09C5" w:rsidRPr="00C409C5" w:rsidRDefault="00C409C5" w:rsidP="00C409C5">
            <w:pPr>
              <w:jc w:val="center"/>
              <w:rPr>
                <w:sz w:val="28"/>
                <w:szCs w:val="28"/>
              </w:rPr>
            </w:pPr>
            <w:r w:rsidRPr="00C409C5">
              <w:rPr>
                <w:rFonts w:hint="eastAsia"/>
                <w:sz w:val="28"/>
                <w:szCs w:val="28"/>
              </w:rPr>
              <w:t>陳奕龍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C409C5" w:rsidRDefault="00C409C5" w:rsidP="00DE7FE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409C5" w:rsidRPr="00AA4209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C409C5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國二</w:t>
            </w: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 w:val="restart"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DB7" w:rsidRPr="00AA4209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Pr="00AA4209" w:rsidRDefault="00DE5DB7" w:rsidP="00DE7FE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E5DB7" w:rsidRPr="002D6294" w:rsidTr="00C409C5">
        <w:trPr>
          <w:trHeight w:val="502"/>
        </w:trPr>
        <w:tc>
          <w:tcPr>
            <w:tcW w:w="645" w:type="dxa"/>
            <w:vMerge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31" w:type="dxa"/>
            <w:vMerge/>
            <w:shd w:val="clear" w:color="auto" w:fill="auto"/>
            <w:vAlign w:val="center"/>
          </w:tcPr>
          <w:p w:rsidR="00DE5DB7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409C5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</w:t>
            </w:r>
          </w:p>
          <w:p w:rsidR="00DE5DB7" w:rsidRDefault="00C409C5" w:rsidP="00AA42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副會長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DE5DB7" w:rsidRDefault="00DE5DB7" w:rsidP="00DE7FE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E5DB7" w:rsidRPr="00AA4209" w:rsidRDefault="00DE5DB7" w:rsidP="00AA4209">
            <w:pPr>
              <w:jc w:val="center"/>
              <w:rPr>
                <w:rFonts w:hint="eastAsia"/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DE5DB7" w:rsidRDefault="00DE5DB7" w:rsidP="00A643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E5DB7" w:rsidRPr="002D6294" w:rsidTr="00DE7FE8">
        <w:trPr>
          <w:trHeight w:val="502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E5DB7" w:rsidRPr="002D6294" w:rsidRDefault="00DE5DB7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545" w:type="dxa"/>
            <w:gridSpan w:val="4"/>
            <w:shd w:val="clear" w:color="auto" w:fill="auto"/>
            <w:vAlign w:val="center"/>
          </w:tcPr>
          <w:p w:rsidR="00DE5DB7" w:rsidRPr="00AA4209" w:rsidRDefault="00DE5DB7" w:rsidP="00AA420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  <w:r w:rsidRPr="00AA4209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>
      <w:pPr>
        <w:rPr>
          <w:rFonts w:hint="eastAsia"/>
        </w:rPr>
      </w:pPr>
    </w:p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73" w:rsidRDefault="006D2673" w:rsidP="00C409C5">
      <w:r>
        <w:separator/>
      </w:r>
    </w:p>
  </w:endnote>
  <w:endnote w:type="continuationSeparator" w:id="0">
    <w:p w:rsidR="006D2673" w:rsidRDefault="006D2673" w:rsidP="00C40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73" w:rsidRDefault="006D2673" w:rsidP="00C409C5">
      <w:r>
        <w:separator/>
      </w:r>
    </w:p>
  </w:footnote>
  <w:footnote w:type="continuationSeparator" w:id="0">
    <w:p w:rsidR="006D2673" w:rsidRDefault="006D2673" w:rsidP="00C40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23775"/>
    <w:rsid w:val="000253EC"/>
    <w:rsid w:val="00034B70"/>
    <w:rsid w:val="000404C9"/>
    <w:rsid w:val="000449B3"/>
    <w:rsid w:val="000923BB"/>
    <w:rsid w:val="001159E7"/>
    <w:rsid w:val="001A7024"/>
    <w:rsid w:val="0020651D"/>
    <w:rsid w:val="00213153"/>
    <w:rsid w:val="00241393"/>
    <w:rsid w:val="0026300C"/>
    <w:rsid w:val="002D6294"/>
    <w:rsid w:val="003356F8"/>
    <w:rsid w:val="00353065"/>
    <w:rsid w:val="00354498"/>
    <w:rsid w:val="00382E2B"/>
    <w:rsid w:val="00423775"/>
    <w:rsid w:val="00483568"/>
    <w:rsid w:val="00492015"/>
    <w:rsid w:val="004F5CB9"/>
    <w:rsid w:val="004F7123"/>
    <w:rsid w:val="00523AA6"/>
    <w:rsid w:val="0059000C"/>
    <w:rsid w:val="005D5928"/>
    <w:rsid w:val="0062196D"/>
    <w:rsid w:val="00635DD9"/>
    <w:rsid w:val="006B682F"/>
    <w:rsid w:val="006D2673"/>
    <w:rsid w:val="006E3544"/>
    <w:rsid w:val="00714BED"/>
    <w:rsid w:val="0074596B"/>
    <w:rsid w:val="007941CA"/>
    <w:rsid w:val="007A54FB"/>
    <w:rsid w:val="00813900"/>
    <w:rsid w:val="00861DEC"/>
    <w:rsid w:val="008A2A2D"/>
    <w:rsid w:val="008C258F"/>
    <w:rsid w:val="00907C60"/>
    <w:rsid w:val="009A39F6"/>
    <w:rsid w:val="009B1B93"/>
    <w:rsid w:val="009D38B9"/>
    <w:rsid w:val="00A231A5"/>
    <w:rsid w:val="00A643B2"/>
    <w:rsid w:val="00A93E32"/>
    <w:rsid w:val="00AA4209"/>
    <w:rsid w:val="00AF1BA1"/>
    <w:rsid w:val="00AF6126"/>
    <w:rsid w:val="00BA7266"/>
    <w:rsid w:val="00BD63A6"/>
    <w:rsid w:val="00BE248F"/>
    <w:rsid w:val="00C348CF"/>
    <w:rsid w:val="00C409C5"/>
    <w:rsid w:val="00C46AFE"/>
    <w:rsid w:val="00C97144"/>
    <w:rsid w:val="00CB020F"/>
    <w:rsid w:val="00D357D4"/>
    <w:rsid w:val="00D81C8A"/>
    <w:rsid w:val="00D93361"/>
    <w:rsid w:val="00DB2898"/>
    <w:rsid w:val="00DE5DB7"/>
    <w:rsid w:val="00DE7FE8"/>
    <w:rsid w:val="00E17912"/>
    <w:rsid w:val="00E532F8"/>
    <w:rsid w:val="00EC4B90"/>
    <w:rsid w:val="00F16138"/>
    <w:rsid w:val="00F94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DE7FE8"/>
    <w:rPr>
      <w:rFonts w:ascii="Cambria" w:eastAsia="新細明體" w:hAnsi="Cambria"/>
      <w:sz w:val="18"/>
      <w:szCs w:val="18"/>
      <w:lang/>
    </w:rPr>
  </w:style>
  <w:style w:type="character" w:customStyle="1" w:styleId="af5">
    <w:name w:val="註解方塊文字 字元"/>
    <w:link w:val="af4"/>
    <w:rsid w:val="00DE7FE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066CE-9115-440F-AD6A-C1C53768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subject/>
  <dc:creator>admin</dc:creator>
  <cp:keywords/>
  <cp:lastModifiedBy>nhu</cp:lastModifiedBy>
  <cp:revision>2</cp:revision>
  <cp:lastPrinted>2015-07-21T06:38:00Z</cp:lastPrinted>
  <dcterms:created xsi:type="dcterms:W3CDTF">2017-08-07T12:28:00Z</dcterms:created>
  <dcterms:modified xsi:type="dcterms:W3CDTF">2017-08-07T12:28:00Z</dcterms:modified>
</cp:coreProperties>
</file>