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3F" w:rsidRDefault="008C29B4" w:rsidP="007003F5">
      <w:pPr>
        <w:spacing w:line="440" w:lineRule="exact"/>
        <w:jc w:val="center"/>
        <w:textDirection w:val="lrTbV"/>
        <w:rPr>
          <w:rFonts w:eastAsia="標楷體"/>
          <w:b/>
          <w:sz w:val="32"/>
          <w:u w:val="single"/>
        </w:rPr>
      </w:pPr>
      <w:r>
        <w:rPr>
          <w:rFonts w:eastAsia="標楷體" w:hint="eastAsia"/>
          <w:b/>
          <w:sz w:val="32"/>
          <w:u w:val="single"/>
        </w:rPr>
        <w:t>佛光山學校財團法人高雄市普門高級中學</w:t>
      </w:r>
      <w:r w:rsidR="00F2053F">
        <w:rPr>
          <w:rFonts w:eastAsia="標楷體" w:hint="eastAsia"/>
          <w:b/>
          <w:sz w:val="32"/>
          <w:u w:val="single"/>
        </w:rPr>
        <w:t>投標標價清單</w:t>
      </w:r>
    </w:p>
    <w:p w:rsidR="00AD309D" w:rsidRDefault="00AF4E03" w:rsidP="00EB462E">
      <w:pPr>
        <w:pStyle w:val="7"/>
        <w:spacing w:beforeLines="50" w:before="180" w:afterLines="50" w:after="180"/>
        <w:ind w:left="0" w:firstLine="0"/>
        <w:jc w:val="both"/>
        <w:textDirection w:val="lrTbV"/>
        <w:rPr>
          <w:rFonts w:ascii="標楷體" w:eastAsia="標楷體" w:hAnsi="標楷體"/>
          <w:color w:val="FF0000"/>
          <w:sz w:val="32"/>
          <w:szCs w:val="32"/>
        </w:rPr>
      </w:pPr>
      <w:r w:rsidRPr="00AF4E03">
        <w:rPr>
          <w:rFonts w:ascii="標楷體" w:eastAsia="標楷體" w:hAnsi="標楷體" w:hint="eastAsia"/>
          <w:color w:val="FF0000"/>
          <w:sz w:val="32"/>
          <w:szCs w:val="32"/>
        </w:rPr>
        <w:t>標的名稱：</w:t>
      </w:r>
      <w:r w:rsidR="00D136DD" w:rsidRPr="00D136DD">
        <w:rPr>
          <w:rFonts w:ascii="標楷體" w:eastAsia="標楷體" w:hAnsi="標楷體" w:hint="eastAsia"/>
          <w:color w:val="FF0000"/>
          <w:sz w:val="32"/>
          <w:szCs w:val="32"/>
        </w:rPr>
        <w:t>「棒球運動場貨櫃屋2座」</w:t>
      </w:r>
      <w:r w:rsidR="000200AD">
        <w:rPr>
          <w:rFonts w:ascii="標楷體" w:eastAsia="標楷體" w:hAnsi="標楷體" w:hint="eastAsia"/>
          <w:color w:val="FF0000"/>
          <w:sz w:val="32"/>
          <w:szCs w:val="32"/>
        </w:rPr>
        <w:t>採</w:t>
      </w:r>
      <w:r w:rsidR="000200AD">
        <w:rPr>
          <w:rFonts w:ascii="標楷體" w:eastAsia="標楷體" w:hAnsi="標楷體"/>
          <w:color w:val="FF0000"/>
          <w:sz w:val="32"/>
          <w:szCs w:val="32"/>
        </w:rPr>
        <w:t>購</w:t>
      </w:r>
      <w:r w:rsidR="00D136DD" w:rsidRPr="00D136DD">
        <w:rPr>
          <w:rFonts w:ascii="標楷體" w:eastAsia="標楷體" w:hAnsi="標楷體" w:hint="eastAsia"/>
          <w:color w:val="FF0000"/>
          <w:sz w:val="32"/>
          <w:szCs w:val="32"/>
        </w:rPr>
        <w:t>案</w:t>
      </w:r>
      <w:r w:rsidR="00AD309D">
        <w:rPr>
          <w:rFonts w:ascii="標楷體" w:eastAsia="標楷體" w:hAnsi="標楷體" w:hint="eastAsia"/>
          <w:color w:val="FF0000"/>
          <w:sz w:val="32"/>
          <w:szCs w:val="32"/>
        </w:rPr>
        <w:t>-第二次招標</w:t>
      </w:r>
    </w:p>
    <w:p w:rsidR="00AF4E03" w:rsidRPr="00AF4E03" w:rsidRDefault="00AF4E03" w:rsidP="00EB462E">
      <w:pPr>
        <w:pStyle w:val="7"/>
        <w:spacing w:beforeLines="50" w:before="180" w:afterLines="50" w:after="180"/>
        <w:ind w:left="0" w:firstLine="0"/>
        <w:jc w:val="both"/>
        <w:textDirection w:val="lrTbV"/>
        <w:rPr>
          <w:rFonts w:ascii="標楷體" w:eastAsia="標楷體" w:hAnsi="標楷體"/>
          <w:color w:val="FF0000"/>
          <w:spacing w:val="0"/>
          <w:sz w:val="32"/>
          <w:szCs w:val="32"/>
        </w:rPr>
      </w:pPr>
      <w:r w:rsidRPr="00AF4E03">
        <w:rPr>
          <w:rFonts w:ascii="標楷體" w:eastAsia="標楷體" w:hAnsi="標楷體" w:hint="eastAsia"/>
          <w:color w:val="FF0000"/>
          <w:sz w:val="32"/>
          <w:szCs w:val="32"/>
        </w:rPr>
        <w:t>案號：</w:t>
      </w:r>
      <w:r w:rsidRPr="00AF4E03">
        <w:rPr>
          <w:rFonts w:ascii="標楷體" w:eastAsia="標楷體" w:hAnsi="標楷體"/>
          <w:color w:val="FF0000"/>
          <w:sz w:val="32"/>
          <w:szCs w:val="32"/>
        </w:rPr>
        <w:t>1</w:t>
      </w:r>
      <w:r w:rsidR="00864324">
        <w:rPr>
          <w:rFonts w:ascii="標楷體" w:eastAsia="標楷體" w:hAnsi="標楷體" w:hint="eastAsia"/>
          <w:color w:val="FF0000"/>
          <w:sz w:val="32"/>
          <w:szCs w:val="32"/>
        </w:rPr>
        <w:t>1</w:t>
      </w:r>
      <w:r w:rsidR="001120F0">
        <w:rPr>
          <w:rFonts w:ascii="標楷體" w:eastAsia="標楷體" w:hAnsi="標楷體"/>
          <w:color w:val="FF0000"/>
          <w:sz w:val="32"/>
          <w:szCs w:val="32"/>
        </w:rPr>
        <w:t>3</w:t>
      </w:r>
      <w:r w:rsidR="00DE257E">
        <w:rPr>
          <w:rFonts w:ascii="標楷體" w:eastAsia="標楷體" w:hAnsi="標楷體" w:hint="eastAsia"/>
          <w:color w:val="FF0000"/>
          <w:sz w:val="32"/>
          <w:szCs w:val="32"/>
        </w:rPr>
        <w:t>0</w:t>
      </w:r>
      <w:r w:rsidR="00AD309D">
        <w:rPr>
          <w:rFonts w:ascii="標楷體" w:eastAsia="標楷體" w:hAnsi="標楷體"/>
          <w:color w:val="FF0000"/>
          <w:sz w:val="32"/>
          <w:szCs w:val="32"/>
        </w:rPr>
        <w:t>830</w:t>
      </w:r>
      <w:r w:rsidRPr="00AF4E03">
        <w:rPr>
          <w:rFonts w:ascii="標楷體" w:eastAsia="標楷體" w:hAnsi="標楷體"/>
          <w:color w:val="FF0000"/>
          <w:sz w:val="32"/>
          <w:szCs w:val="32"/>
        </w:rPr>
        <w:t xml:space="preserve">  </w:t>
      </w:r>
    </w:p>
    <w:tbl>
      <w:tblPr>
        <w:tblW w:w="103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3828"/>
        <w:gridCol w:w="708"/>
        <w:gridCol w:w="709"/>
        <w:gridCol w:w="1134"/>
        <w:gridCol w:w="1134"/>
        <w:gridCol w:w="2268"/>
      </w:tblGrid>
      <w:tr w:rsidR="00BE7A35" w:rsidTr="00B22BFC">
        <w:tc>
          <w:tcPr>
            <w:tcW w:w="595" w:type="dxa"/>
          </w:tcPr>
          <w:p w:rsidR="00BE7A35" w:rsidRDefault="00BE7A35">
            <w:pPr>
              <w:spacing w:line="240" w:lineRule="atLeast"/>
              <w:jc w:val="center"/>
              <w:textDirection w:val="lrTbV"/>
              <w:rPr>
                <w:rFonts w:eastAsia="標楷體"/>
              </w:rPr>
            </w:pPr>
            <w:r>
              <w:rPr>
                <w:rFonts w:eastAsia="標楷體" w:hint="eastAsia"/>
              </w:rPr>
              <w:t>項目</w:t>
            </w:r>
          </w:p>
        </w:tc>
        <w:tc>
          <w:tcPr>
            <w:tcW w:w="3828" w:type="dxa"/>
            <w:tcBorders>
              <w:right w:val="single" w:sz="4" w:space="0" w:color="auto"/>
            </w:tcBorders>
          </w:tcPr>
          <w:p w:rsidR="00BE7A35" w:rsidRDefault="00BE7A35" w:rsidP="00BE7A35">
            <w:pPr>
              <w:spacing w:line="240" w:lineRule="atLeast"/>
              <w:jc w:val="center"/>
              <w:textDirection w:val="lrTbV"/>
              <w:rPr>
                <w:rFonts w:eastAsia="標楷體"/>
              </w:rPr>
            </w:pPr>
            <w:r>
              <w:rPr>
                <w:rFonts w:eastAsia="標楷體" w:hint="eastAsia"/>
              </w:rPr>
              <w:t>名稱</w:t>
            </w:r>
          </w:p>
        </w:tc>
        <w:tc>
          <w:tcPr>
            <w:tcW w:w="708" w:type="dxa"/>
            <w:tcBorders>
              <w:left w:val="single" w:sz="4" w:space="0" w:color="auto"/>
            </w:tcBorders>
          </w:tcPr>
          <w:p w:rsidR="00BE7A35" w:rsidRDefault="00511C6A">
            <w:pPr>
              <w:spacing w:line="240" w:lineRule="atLeast"/>
              <w:jc w:val="center"/>
              <w:textDirection w:val="lrTbV"/>
              <w:rPr>
                <w:rFonts w:eastAsia="標楷體"/>
              </w:rPr>
            </w:pPr>
            <w:r>
              <w:rPr>
                <w:rFonts w:eastAsia="標楷體" w:hint="eastAsia"/>
              </w:rPr>
              <w:t>單位</w:t>
            </w:r>
          </w:p>
        </w:tc>
        <w:tc>
          <w:tcPr>
            <w:tcW w:w="709" w:type="dxa"/>
          </w:tcPr>
          <w:p w:rsidR="00BE7A35" w:rsidRDefault="00BE7A35">
            <w:pPr>
              <w:spacing w:line="240" w:lineRule="atLeast"/>
              <w:jc w:val="center"/>
              <w:textDirection w:val="lrTbV"/>
              <w:rPr>
                <w:rFonts w:eastAsia="標楷體"/>
              </w:rPr>
            </w:pPr>
            <w:r>
              <w:rPr>
                <w:rFonts w:eastAsia="標楷體" w:hint="eastAsia"/>
              </w:rPr>
              <w:t>數量</w:t>
            </w:r>
          </w:p>
        </w:tc>
        <w:tc>
          <w:tcPr>
            <w:tcW w:w="1134" w:type="dxa"/>
          </w:tcPr>
          <w:p w:rsidR="00BE7A35" w:rsidRDefault="00BE7A35">
            <w:pPr>
              <w:spacing w:line="240" w:lineRule="atLeast"/>
              <w:jc w:val="center"/>
              <w:textDirection w:val="lrTbV"/>
              <w:rPr>
                <w:rFonts w:eastAsia="標楷體"/>
              </w:rPr>
            </w:pPr>
            <w:r>
              <w:rPr>
                <w:rFonts w:eastAsia="標楷體" w:hint="eastAsia"/>
              </w:rPr>
              <w:t>單價</w:t>
            </w:r>
          </w:p>
        </w:tc>
        <w:tc>
          <w:tcPr>
            <w:tcW w:w="1134" w:type="dxa"/>
          </w:tcPr>
          <w:p w:rsidR="00BE7A35" w:rsidRDefault="00BE7A35">
            <w:pPr>
              <w:spacing w:line="240" w:lineRule="atLeast"/>
              <w:jc w:val="center"/>
              <w:textDirection w:val="lrTbV"/>
              <w:rPr>
                <w:rFonts w:eastAsia="標楷體"/>
              </w:rPr>
            </w:pPr>
            <w:r>
              <w:rPr>
                <w:rFonts w:eastAsia="標楷體" w:hint="eastAsia"/>
              </w:rPr>
              <w:t>本項總價</w:t>
            </w:r>
          </w:p>
        </w:tc>
        <w:tc>
          <w:tcPr>
            <w:tcW w:w="2268" w:type="dxa"/>
          </w:tcPr>
          <w:p w:rsidR="00BE7A35" w:rsidRDefault="00BE7A35">
            <w:pPr>
              <w:spacing w:line="240" w:lineRule="atLeast"/>
              <w:jc w:val="center"/>
              <w:textDirection w:val="lrTbV"/>
              <w:rPr>
                <w:rFonts w:eastAsia="標楷體"/>
              </w:rPr>
            </w:pPr>
            <w:r>
              <w:rPr>
                <w:rFonts w:eastAsia="標楷體" w:hint="eastAsia"/>
              </w:rPr>
              <w:t>備註</w:t>
            </w:r>
          </w:p>
        </w:tc>
      </w:tr>
      <w:tr w:rsidR="008A6DBC" w:rsidTr="00B22BFC">
        <w:trPr>
          <w:trHeight w:val="567"/>
        </w:trPr>
        <w:tc>
          <w:tcPr>
            <w:tcW w:w="595" w:type="dxa"/>
            <w:vAlign w:val="center"/>
          </w:tcPr>
          <w:p w:rsidR="008A6DBC" w:rsidRPr="004A0079" w:rsidRDefault="008A6DBC" w:rsidP="00ED6D07">
            <w:pPr>
              <w:spacing w:line="400" w:lineRule="exact"/>
              <w:jc w:val="center"/>
              <w:textDirection w:val="lrTbV"/>
              <w:rPr>
                <w:rFonts w:ascii="Calibri" w:eastAsia="標楷體" w:hAnsi="Calibri"/>
              </w:rPr>
            </w:pPr>
            <w:r w:rsidRPr="004A0079">
              <w:rPr>
                <w:rFonts w:ascii="Calibri" w:eastAsia="標楷體" w:hAnsi="Calibri"/>
              </w:rPr>
              <w:t>1</w:t>
            </w:r>
          </w:p>
        </w:tc>
        <w:tc>
          <w:tcPr>
            <w:tcW w:w="3828" w:type="dxa"/>
            <w:shd w:val="clear" w:color="auto" w:fill="auto"/>
            <w:vAlign w:val="center"/>
          </w:tcPr>
          <w:p w:rsidR="008A6DBC" w:rsidRPr="006A0BDF" w:rsidRDefault="00D136DD" w:rsidP="00D136DD">
            <w:pPr>
              <w:widowControl/>
              <w:rPr>
                <w:rFonts w:ascii="標楷體" w:eastAsia="標楷體" w:hAnsi="標楷體" w:cs="新細明體"/>
                <w:color w:val="000000"/>
                <w:kern w:val="0"/>
              </w:rPr>
            </w:pPr>
            <w:r w:rsidRPr="00D136DD">
              <w:rPr>
                <w:rFonts w:ascii="標楷體" w:eastAsia="標楷體" w:hAnsi="標楷體" w:cs="新細明體" w:hint="eastAsia"/>
                <w:color w:val="000000"/>
                <w:kern w:val="0"/>
              </w:rPr>
              <w:t>20呎鐵櫃(8.5尺高)</w:t>
            </w:r>
          </w:p>
        </w:tc>
        <w:tc>
          <w:tcPr>
            <w:tcW w:w="708" w:type="dxa"/>
            <w:shd w:val="clear" w:color="auto" w:fill="auto"/>
            <w:vAlign w:val="center"/>
          </w:tcPr>
          <w:p w:rsidR="005A677E" w:rsidRPr="00180307" w:rsidRDefault="00D136DD" w:rsidP="00823B97">
            <w:pPr>
              <w:widowControl/>
              <w:spacing w:line="240" w:lineRule="exact"/>
              <w:jc w:val="center"/>
              <w:rPr>
                <w:rFonts w:ascii="標楷體" w:eastAsia="標楷體" w:hAnsi="標楷體" w:cs="新細明體"/>
                <w:color w:val="000000"/>
                <w:kern w:val="0"/>
              </w:rPr>
            </w:pPr>
            <w:r w:rsidRPr="00180307">
              <w:rPr>
                <w:rFonts w:ascii="標楷體" w:eastAsia="標楷體" w:hAnsi="標楷體" w:cs="新細明體" w:hint="eastAsia"/>
                <w:color w:val="000000"/>
                <w:kern w:val="0"/>
              </w:rPr>
              <w:t>只</w:t>
            </w:r>
          </w:p>
        </w:tc>
        <w:tc>
          <w:tcPr>
            <w:tcW w:w="709" w:type="dxa"/>
            <w:shd w:val="clear" w:color="auto" w:fill="auto"/>
            <w:vAlign w:val="center"/>
          </w:tcPr>
          <w:p w:rsidR="008A6DBC" w:rsidRPr="00180307" w:rsidRDefault="00D136DD" w:rsidP="00180307">
            <w:pPr>
              <w:widowControl/>
              <w:jc w:val="center"/>
              <w:rPr>
                <w:rFonts w:ascii="標楷體" w:eastAsia="標楷體" w:hAnsi="標楷體" w:cs="新細明體"/>
                <w:color w:val="000000"/>
                <w:kern w:val="0"/>
              </w:rPr>
            </w:pPr>
            <w:r w:rsidRPr="00180307">
              <w:rPr>
                <w:rFonts w:ascii="標楷體" w:eastAsia="標楷體" w:hAnsi="標楷體" w:cs="新細明體"/>
                <w:color w:val="000000"/>
                <w:kern w:val="0"/>
              </w:rPr>
              <w:t>2</w:t>
            </w:r>
          </w:p>
        </w:tc>
        <w:tc>
          <w:tcPr>
            <w:tcW w:w="1134" w:type="dxa"/>
            <w:vAlign w:val="center"/>
          </w:tcPr>
          <w:p w:rsidR="00180307" w:rsidRPr="00180307" w:rsidRDefault="00180307" w:rsidP="00180307">
            <w:pPr>
              <w:jc w:val="right"/>
              <w:textDirection w:val="lrTbV"/>
              <w:rPr>
                <w:rFonts w:ascii="標楷體" w:eastAsia="標楷體" w:hAnsi="標楷體"/>
                <w:color w:val="000000"/>
              </w:rPr>
            </w:pPr>
          </w:p>
        </w:tc>
        <w:tc>
          <w:tcPr>
            <w:tcW w:w="1134" w:type="dxa"/>
            <w:vAlign w:val="center"/>
          </w:tcPr>
          <w:p w:rsidR="008A6DBC" w:rsidRPr="00180307" w:rsidRDefault="008A6DBC" w:rsidP="00180307">
            <w:pPr>
              <w:jc w:val="right"/>
              <w:textDirection w:val="lrTbV"/>
              <w:rPr>
                <w:rFonts w:ascii="標楷體" w:eastAsia="標楷體" w:hAnsi="標楷體"/>
                <w:color w:val="000000"/>
                <w:szCs w:val="28"/>
              </w:rPr>
            </w:pPr>
          </w:p>
        </w:tc>
        <w:tc>
          <w:tcPr>
            <w:tcW w:w="2268" w:type="dxa"/>
            <w:vMerge w:val="restart"/>
          </w:tcPr>
          <w:p w:rsidR="008A6DBC" w:rsidRDefault="00823B97" w:rsidP="00823B97">
            <w:pPr>
              <w:adjustRightInd w:val="0"/>
              <w:spacing w:line="360" w:lineRule="atLeast"/>
              <w:jc w:val="both"/>
              <w:textAlignment w:val="baseline"/>
              <w:rPr>
                <w:rFonts w:ascii="標楷體" w:eastAsia="標楷體" w:hAnsi="標楷體"/>
              </w:rPr>
            </w:pPr>
            <w:r>
              <w:rPr>
                <w:rFonts w:ascii="標楷體" w:eastAsia="標楷體" w:hAnsi="標楷體" w:hint="eastAsia"/>
              </w:rPr>
              <w:t>1</w:t>
            </w:r>
            <w:r w:rsidR="008A6DBC" w:rsidRPr="008A6DBC">
              <w:rPr>
                <w:rFonts w:ascii="標楷體" w:eastAsia="標楷體" w:hAnsi="標楷體" w:hint="eastAsia"/>
              </w:rPr>
              <w:t>.含稅、運送、安裝、</w:t>
            </w:r>
            <w:r w:rsidR="00180307">
              <w:rPr>
                <w:rFonts w:ascii="標楷體" w:eastAsia="標楷體" w:hAnsi="標楷體" w:hint="eastAsia"/>
              </w:rPr>
              <w:t>定位</w:t>
            </w:r>
            <w:r w:rsidR="008A6DBC" w:rsidRPr="008A6DBC">
              <w:rPr>
                <w:rFonts w:ascii="標楷體" w:eastAsia="標楷體" w:hAnsi="標楷體" w:hint="eastAsia"/>
              </w:rPr>
              <w:t>。</w:t>
            </w:r>
          </w:p>
          <w:p w:rsidR="00DE257E" w:rsidRPr="00DE257E" w:rsidRDefault="00823B97" w:rsidP="00F67131">
            <w:pPr>
              <w:adjustRightInd w:val="0"/>
              <w:spacing w:line="360" w:lineRule="atLeast"/>
              <w:textAlignment w:val="baseline"/>
              <w:rPr>
                <w:rFonts w:ascii="標楷體" w:eastAsia="標楷體" w:hAnsi="標楷體"/>
              </w:rPr>
            </w:pPr>
            <w:r>
              <w:rPr>
                <w:rFonts w:ascii="標楷體" w:eastAsia="標楷體" w:hAnsi="標楷體" w:hint="eastAsia"/>
              </w:rPr>
              <w:t>2</w:t>
            </w:r>
            <w:r w:rsidR="00DE257E">
              <w:rPr>
                <w:rFonts w:ascii="標楷體" w:eastAsia="標楷體" w:hAnsi="標楷體" w:hint="eastAsia"/>
              </w:rPr>
              <w:t>.</w:t>
            </w:r>
            <w:r w:rsidR="00DE257E" w:rsidRPr="00172F77">
              <w:rPr>
                <w:rFonts w:ascii="標楷體" w:eastAsia="標楷體" w:hAnsi="標楷體" w:hint="eastAsia"/>
              </w:rPr>
              <w:t>履約期限：中華民國11</w:t>
            </w:r>
            <w:r w:rsidR="001120F0">
              <w:rPr>
                <w:rFonts w:ascii="標楷體" w:eastAsia="標楷體" w:hAnsi="標楷體"/>
              </w:rPr>
              <w:t>3</w:t>
            </w:r>
            <w:r w:rsidR="00DE257E" w:rsidRPr="00172F77">
              <w:rPr>
                <w:rFonts w:ascii="標楷體" w:eastAsia="標楷體" w:hAnsi="標楷體" w:hint="eastAsia"/>
              </w:rPr>
              <w:t>年</w:t>
            </w:r>
            <w:r w:rsidR="00F67131">
              <w:rPr>
                <w:rFonts w:ascii="標楷體" w:eastAsia="標楷體" w:hAnsi="標楷體" w:hint="eastAsia"/>
              </w:rPr>
              <w:t>10</w:t>
            </w:r>
            <w:bookmarkStart w:id="0" w:name="_GoBack"/>
            <w:bookmarkEnd w:id="0"/>
            <w:r w:rsidR="00DE257E" w:rsidRPr="00172F77">
              <w:rPr>
                <w:rFonts w:ascii="標楷體" w:eastAsia="標楷體" w:hAnsi="標楷體" w:hint="eastAsia"/>
              </w:rPr>
              <w:t>月</w:t>
            </w:r>
            <w:r w:rsidR="008813B0">
              <w:rPr>
                <w:rFonts w:ascii="標楷體" w:eastAsia="標楷體" w:hAnsi="標楷體" w:hint="eastAsia"/>
              </w:rPr>
              <w:t>30</w:t>
            </w:r>
            <w:r w:rsidR="00DE257E" w:rsidRPr="00172F77">
              <w:rPr>
                <w:rFonts w:ascii="標楷體" w:eastAsia="標楷體" w:hAnsi="標楷體" w:hint="eastAsia"/>
              </w:rPr>
              <w:t>日</w:t>
            </w:r>
            <w:r w:rsidR="00DE257E">
              <w:rPr>
                <w:rFonts w:ascii="標楷體" w:eastAsia="標楷體" w:hAnsi="標楷體" w:hint="eastAsia"/>
              </w:rPr>
              <w:t>。</w:t>
            </w:r>
          </w:p>
        </w:tc>
      </w:tr>
      <w:tr w:rsidR="00ED6D07" w:rsidTr="00B22BFC">
        <w:trPr>
          <w:trHeight w:val="567"/>
        </w:trPr>
        <w:tc>
          <w:tcPr>
            <w:tcW w:w="595" w:type="dxa"/>
            <w:vAlign w:val="center"/>
          </w:tcPr>
          <w:p w:rsidR="00ED6D07" w:rsidRPr="004A0079" w:rsidRDefault="00ED6D07" w:rsidP="00ED6D07">
            <w:pPr>
              <w:spacing w:line="400" w:lineRule="exact"/>
              <w:jc w:val="center"/>
              <w:textDirection w:val="lrTbV"/>
              <w:rPr>
                <w:rFonts w:ascii="Calibri" w:eastAsia="標楷體" w:hAnsi="Calibri"/>
              </w:rPr>
            </w:pPr>
            <w:r>
              <w:rPr>
                <w:rFonts w:ascii="Calibri" w:eastAsia="標楷體" w:hAnsi="Calibri" w:hint="eastAsia"/>
              </w:rPr>
              <w:t>2</w:t>
            </w:r>
          </w:p>
        </w:tc>
        <w:tc>
          <w:tcPr>
            <w:tcW w:w="3828" w:type="dxa"/>
            <w:shd w:val="clear" w:color="auto" w:fill="auto"/>
            <w:vAlign w:val="center"/>
          </w:tcPr>
          <w:p w:rsidR="00ED6D07" w:rsidRPr="006A0BDF" w:rsidRDefault="00D136DD" w:rsidP="00ED6D07">
            <w:pPr>
              <w:widowControl/>
              <w:rPr>
                <w:rFonts w:ascii="標楷體" w:eastAsia="標楷體" w:hAnsi="標楷體" w:cs="新細明體"/>
                <w:color w:val="000000"/>
                <w:kern w:val="0"/>
              </w:rPr>
            </w:pPr>
            <w:r w:rsidRPr="00D136DD">
              <w:rPr>
                <w:rFonts w:ascii="標楷體" w:eastAsia="標楷體" w:hAnsi="標楷體" w:cs="新細明體" w:hint="eastAsia"/>
                <w:color w:val="000000"/>
                <w:kern w:val="0"/>
              </w:rPr>
              <w:t>切割組合定位防漏水</w:t>
            </w:r>
          </w:p>
        </w:tc>
        <w:tc>
          <w:tcPr>
            <w:tcW w:w="708" w:type="dxa"/>
            <w:shd w:val="clear" w:color="auto" w:fill="auto"/>
            <w:vAlign w:val="center"/>
          </w:tcPr>
          <w:p w:rsidR="00ED6D07" w:rsidRPr="00180307" w:rsidRDefault="00D136DD" w:rsidP="00D136DD">
            <w:pPr>
              <w:widowControl/>
              <w:spacing w:line="240" w:lineRule="exact"/>
              <w:jc w:val="center"/>
              <w:rPr>
                <w:rFonts w:ascii="標楷體" w:eastAsia="標楷體" w:hAnsi="標楷體" w:cs="新細明體"/>
                <w:color w:val="000000"/>
                <w:kern w:val="0"/>
              </w:rPr>
            </w:pPr>
            <w:r w:rsidRPr="00180307">
              <w:rPr>
                <w:rFonts w:ascii="標楷體" w:eastAsia="標楷體" w:hAnsi="標楷體" w:cs="新細明體" w:hint="eastAsia"/>
                <w:color w:val="000000"/>
                <w:kern w:val="0"/>
              </w:rPr>
              <w:t>式</w:t>
            </w:r>
          </w:p>
        </w:tc>
        <w:tc>
          <w:tcPr>
            <w:tcW w:w="709" w:type="dxa"/>
            <w:shd w:val="clear" w:color="auto" w:fill="auto"/>
            <w:vAlign w:val="center"/>
          </w:tcPr>
          <w:p w:rsidR="00ED6D07" w:rsidRPr="00180307" w:rsidRDefault="00ED6D07" w:rsidP="00180307">
            <w:pPr>
              <w:widowControl/>
              <w:jc w:val="center"/>
              <w:rPr>
                <w:rFonts w:ascii="標楷體" w:eastAsia="標楷體" w:hAnsi="標楷體" w:cs="新細明體"/>
                <w:color w:val="000000"/>
                <w:kern w:val="0"/>
              </w:rPr>
            </w:pPr>
            <w:r w:rsidRPr="00180307">
              <w:rPr>
                <w:rFonts w:ascii="標楷體" w:eastAsia="標楷體" w:hAnsi="標楷體" w:cs="新細明體" w:hint="eastAsia"/>
                <w:color w:val="000000"/>
                <w:kern w:val="0"/>
              </w:rPr>
              <w:t>1</w:t>
            </w:r>
          </w:p>
        </w:tc>
        <w:tc>
          <w:tcPr>
            <w:tcW w:w="1134" w:type="dxa"/>
            <w:vAlign w:val="center"/>
          </w:tcPr>
          <w:p w:rsidR="00ED6D07" w:rsidRPr="00180307" w:rsidRDefault="00ED6D07" w:rsidP="00180307">
            <w:pPr>
              <w:jc w:val="right"/>
              <w:textDirection w:val="lrTbV"/>
              <w:rPr>
                <w:rFonts w:ascii="標楷體" w:eastAsia="標楷體" w:hAnsi="標楷體" w:cs="Calibri"/>
                <w:color w:val="000000"/>
              </w:rPr>
            </w:pPr>
          </w:p>
        </w:tc>
        <w:tc>
          <w:tcPr>
            <w:tcW w:w="1134" w:type="dxa"/>
            <w:vAlign w:val="center"/>
          </w:tcPr>
          <w:p w:rsidR="00ED6D07" w:rsidRPr="00180307" w:rsidRDefault="00ED6D07" w:rsidP="00180307">
            <w:pPr>
              <w:jc w:val="right"/>
              <w:textDirection w:val="lrTbV"/>
              <w:rPr>
                <w:rFonts w:ascii="標楷體" w:eastAsia="標楷體" w:hAnsi="標楷體"/>
                <w:color w:val="000000"/>
                <w:szCs w:val="28"/>
              </w:rPr>
            </w:pPr>
          </w:p>
        </w:tc>
        <w:tc>
          <w:tcPr>
            <w:tcW w:w="2268" w:type="dxa"/>
            <w:vMerge/>
          </w:tcPr>
          <w:p w:rsidR="00ED6D07" w:rsidRPr="008A6DBC" w:rsidRDefault="00ED6D07" w:rsidP="00ED6D07">
            <w:pPr>
              <w:adjustRightInd w:val="0"/>
              <w:spacing w:line="360" w:lineRule="atLeast"/>
              <w:jc w:val="both"/>
              <w:textAlignment w:val="baseline"/>
              <w:rPr>
                <w:rFonts w:ascii="標楷體" w:eastAsia="標楷體" w:hAnsi="標楷體"/>
              </w:rPr>
            </w:pPr>
          </w:p>
        </w:tc>
      </w:tr>
      <w:tr w:rsidR="00180307" w:rsidTr="00B22BFC">
        <w:trPr>
          <w:trHeight w:val="567"/>
        </w:trPr>
        <w:tc>
          <w:tcPr>
            <w:tcW w:w="595" w:type="dxa"/>
            <w:vAlign w:val="center"/>
          </w:tcPr>
          <w:p w:rsidR="00180307" w:rsidRDefault="00180307" w:rsidP="00E15014">
            <w:pPr>
              <w:spacing w:line="400" w:lineRule="exact"/>
              <w:jc w:val="center"/>
              <w:textDirection w:val="lrTbV"/>
              <w:rPr>
                <w:rFonts w:ascii="Calibri" w:eastAsia="標楷體" w:hAnsi="Calibri"/>
              </w:rPr>
            </w:pPr>
            <w:r>
              <w:rPr>
                <w:rFonts w:ascii="Calibri" w:eastAsia="標楷體" w:hAnsi="Calibri" w:hint="eastAsia"/>
              </w:rPr>
              <w:t>3</w:t>
            </w:r>
          </w:p>
        </w:tc>
        <w:tc>
          <w:tcPr>
            <w:tcW w:w="3828" w:type="dxa"/>
            <w:shd w:val="clear" w:color="auto" w:fill="auto"/>
            <w:vAlign w:val="center"/>
          </w:tcPr>
          <w:p w:rsidR="00180307" w:rsidRPr="006A4722" w:rsidRDefault="00180307" w:rsidP="00573CAA">
            <w:pPr>
              <w:widowControl/>
              <w:rPr>
                <w:rFonts w:ascii="Calibri" w:eastAsia="標楷體" w:hAnsi="Calibri" w:cs="Calibri"/>
                <w:color w:val="000000"/>
                <w:kern w:val="0"/>
              </w:rPr>
            </w:pPr>
            <w:r w:rsidRPr="00573CAA">
              <w:rPr>
                <w:rFonts w:ascii="Calibri" w:eastAsia="標楷體" w:hAnsi="Calibri" w:cs="Calibri" w:hint="eastAsia"/>
                <w:color w:val="000000"/>
                <w:kern w:val="0"/>
              </w:rPr>
              <w:t>內部、外部噴漆</w:t>
            </w:r>
          </w:p>
        </w:tc>
        <w:tc>
          <w:tcPr>
            <w:tcW w:w="708" w:type="dxa"/>
            <w:shd w:val="clear" w:color="auto" w:fill="auto"/>
            <w:vAlign w:val="center"/>
          </w:tcPr>
          <w:p w:rsidR="00180307" w:rsidRPr="00180307" w:rsidRDefault="00180307" w:rsidP="001B11F4">
            <w:pPr>
              <w:jc w:val="center"/>
              <w:rPr>
                <w:rFonts w:ascii="Calibri" w:eastAsia="標楷體" w:hAnsi="Calibri" w:cs="Calibri"/>
              </w:rPr>
            </w:pPr>
            <w:r w:rsidRPr="00180307">
              <w:rPr>
                <w:rFonts w:ascii="Calibri" w:eastAsia="標楷體" w:hAnsi="Calibri" w:cs="Calibri" w:hint="eastAsia"/>
              </w:rPr>
              <w:t>式</w:t>
            </w:r>
          </w:p>
        </w:tc>
        <w:tc>
          <w:tcPr>
            <w:tcW w:w="709" w:type="dxa"/>
            <w:shd w:val="clear" w:color="auto" w:fill="auto"/>
            <w:vAlign w:val="center"/>
          </w:tcPr>
          <w:p w:rsidR="00180307" w:rsidRPr="00180307" w:rsidRDefault="00180307" w:rsidP="00180307">
            <w:pPr>
              <w:widowControl/>
              <w:jc w:val="center"/>
              <w:rPr>
                <w:rFonts w:ascii="Calibri" w:eastAsia="標楷體" w:hAnsi="Calibri" w:cs="Calibri"/>
                <w:color w:val="000000"/>
                <w:kern w:val="0"/>
              </w:rPr>
            </w:pPr>
            <w:r w:rsidRPr="00180307">
              <w:rPr>
                <w:rFonts w:ascii="Calibri" w:eastAsia="標楷體" w:hAnsi="Calibri" w:cs="Calibri" w:hint="eastAsia"/>
                <w:color w:val="000000"/>
                <w:kern w:val="0"/>
              </w:rPr>
              <w:t>1</w:t>
            </w:r>
          </w:p>
        </w:tc>
        <w:tc>
          <w:tcPr>
            <w:tcW w:w="1134" w:type="dxa"/>
            <w:vAlign w:val="center"/>
          </w:tcPr>
          <w:p w:rsidR="00180307" w:rsidRPr="00180307" w:rsidRDefault="00180307" w:rsidP="00180307">
            <w:pPr>
              <w:jc w:val="right"/>
              <w:textDirection w:val="lrTbV"/>
              <w:rPr>
                <w:rFonts w:ascii="標楷體" w:eastAsia="標楷體" w:hAnsi="標楷體" w:cs="Calibri"/>
                <w:color w:val="000000"/>
              </w:rPr>
            </w:pPr>
          </w:p>
        </w:tc>
        <w:tc>
          <w:tcPr>
            <w:tcW w:w="1134" w:type="dxa"/>
            <w:vAlign w:val="center"/>
          </w:tcPr>
          <w:p w:rsidR="00180307" w:rsidRPr="00180307" w:rsidRDefault="00180307" w:rsidP="00180307">
            <w:pPr>
              <w:jc w:val="right"/>
              <w:textDirection w:val="lrTbV"/>
              <w:rPr>
                <w:rFonts w:ascii="標楷體" w:eastAsia="標楷體" w:hAnsi="標楷體"/>
                <w:color w:val="000000"/>
                <w:szCs w:val="28"/>
              </w:rPr>
            </w:pPr>
          </w:p>
        </w:tc>
        <w:tc>
          <w:tcPr>
            <w:tcW w:w="2268" w:type="dxa"/>
            <w:vMerge/>
          </w:tcPr>
          <w:p w:rsidR="00180307" w:rsidRPr="008A6DBC" w:rsidRDefault="00180307" w:rsidP="00ED6D07">
            <w:pPr>
              <w:adjustRightInd w:val="0"/>
              <w:spacing w:line="360" w:lineRule="atLeast"/>
              <w:jc w:val="both"/>
              <w:textAlignment w:val="baseline"/>
              <w:rPr>
                <w:rFonts w:ascii="標楷體" w:eastAsia="標楷體" w:hAnsi="標楷體"/>
              </w:rPr>
            </w:pPr>
          </w:p>
        </w:tc>
      </w:tr>
      <w:tr w:rsidR="00180307" w:rsidTr="00B22BFC">
        <w:trPr>
          <w:trHeight w:val="567"/>
        </w:trPr>
        <w:tc>
          <w:tcPr>
            <w:tcW w:w="595" w:type="dxa"/>
            <w:vAlign w:val="center"/>
          </w:tcPr>
          <w:p w:rsidR="00180307" w:rsidRDefault="00180307" w:rsidP="00ED6D07">
            <w:pPr>
              <w:spacing w:line="400" w:lineRule="exact"/>
              <w:jc w:val="center"/>
              <w:textDirection w:val="lrTbV"/>
              <w:rPr>
                <w:rFonts w:ascii="Calibri" w:eastAsia="標楷體" w:hAnsi="Calibri"/>
              </w:rPr>
            </w:pPr>
            <w:r>
              <w:rPr>
                <w:rFonts w:ascii="Calibri" w:eastAsia="標楷體" w:hAnsi="Calibri" w:hint="eastAsia"/>
              </w:rPr>
              <w:t>4</w:t>
            </w:r>
          </w:p>
        </w:tc>
        <w:tc>
          <w:tcPr>
            <w:tcW w:w="3828" w:type="dxa"/>
            <w:shd w:val="clear" w:color="auto" w:fill="auto"/>
            <w:vAlign w:val="center"/>
          </w:tcPr>
          <w:p w:rsidR="00180307" w:rsidRPr="00BB381D" w:rsidRDefault="00180307" w:rsidP="00ED6D07">
            <w:pPr>
              <w:widowControl/>
              <w:rPr>
                <w:rFonts w:ascii="Calibri" w:eastAsia="標楷體" w:hAnsi="Calibri" w:cs="Calibri"/>
                <w:color w:val="000000"/>
                <w:kern w:val="0"/>
              </w:rPr>
            </w:pPr>
            <w:r w:rsidRPr="00573CAA">
              <w:rPr>
                <w:rFonts w:ascii="Calibri" w:eastAsia="標楷體" w:hAnsi="Calibri" w:cs="Calibri" w:hint="eastAsia"/>
                <w:color w:val="000000"/>
                <w:kern w:val="0"/>
              </w:rPr>
              <w:t>雙開</w:t>
            </w:r>
            <w:r w:rsidRPr="00573CAA">
              <w:rPr>
                <w:rFonts w:ascii="Calibri" w:eastAsia="標楷體" w:hAnsi="Calibri" w:cs="Calibri" w:hint="eastAsia"/>
                <w:color w:val="000000"/>
                <w:kern w:val="0"/>
              </w:rPr>
              <w:t>(</w:t>
            </w:r>
            <w:r w:rsidRPr="00573CAA">
              <w:rPr>
                <w:rFonts w:ascii="Calibri" w:eastAsia="標楷體" w:hAnsi="Calibri" w:cs="Calibri" w:hint="eastAsia"/>
                <w:color w:val="000000"/>
                <w:kern w:val="0"/>
              </w:rPr>
              <w:t>外</w:t>
            </w:r>
            <w:r w:rsidRPr="00573CAA">
              <w:rPr>
                <w:rFonts w:ascii="Calibri" w:eastAsia="標楷體" w:hAnsi="Calibri" w:cs="Calibri" w:hint="eastAsia"/>
                <w:color w:val="000000"/>
                <w:kern w:val="0"/>
              </w:rPr>
              <w:t>)</w:t>
            </w:r>
            <w:r w:rsidRPr="00573CAA">
              <w:rPr>
                <w:rFonts w:ascii="Calibri" w:eastAsia="標楷體" w:hAnsi="Calibri" w:cs="Calibri" w:hint="eastAsia"/>
                <w:color w:val="000000"/>
                <w:kern w:val="0"/>
              </w:rPr>
              <w:t>向鐵門</w:t>
            </w:r>
            <w:r w:rsidRPr="00573CAA">
              <w:rPr>
                <w:rFonts w:ascii="Calibri" w:eastAsia="標楷體" w:hAnsi="Calibri" w:cs="Calibri" w:hint="eastAsia"/>
                <w:color w:val="000000"/>
                <w:kern w:val="0"/>
              </w:rPr>
              <w:t>(</w:t>
            </w:r>
            <w:r>
              <w:rPr>
                <w:rFonts w:ascii="Calibri" w:eastAsia="標楷體" w:hAnsi="Calibri" w:cs="Calibri" w:hint="eastAsia"/>
                <w:color w:val="000000"/>
                <w:kern w:val="0"/>
              </w:rPr>
              <w:t>190</w:t>
            </w:r>
            <w:r w:rsidRPr="00573CAA">
              <w:rPr>
                <w:rFonts w:ascii="Calibri" w:eastAsia="標楷體" w:hAnsi="Calibri" w:cs="Calibri" w:hint="eastAsia"/>
                <w:color w:val="000000"/>
                <w:kern w:val="0"/>
              </w:rPr>
              <w:t>*210</w:t>
            </w:r>
            <w:r w:rsidRPr="00573CAA">
              <w:rPr>
                <w:rFonts w:ascii="Calibri" w:eastAsia="標楷體" w:hAnsi="Calibri" w:cs="Calibri" w:hint="eastAsia"/>
                <w:color w:val="000000"/>
                <w:kern w:val="0"/>
              </w:rPr>
              <w:t>公分</w:t>
            </w:r>
            <w:r w:rsidRPr="00573CAA">
              <w:rPr>
                <w:rFonts w:ascii="Calibri" w:eastAsia="標楷體" w:hAnsi="Calibri" w:cs="Calibri" w:hint="eastAsia"/>
                <w:color w:val="000000"/>
                <w:kern w:val="0"/>
              </w:rPr>
              <w:t>)</w:t>
            </w:r>
          </w:p>
        </w:tc>
        <w:tc>
          <w:tcPr>
            <w:tcW w:w="708" w:type="dxa"/>
            <w:shd w:val="clear" w:color="auto" w:fill="auto"/>
            <w:vAlign w:val="center"/>
          </w:tcPr>
          <w:p w:rsidR="00180307" w:rsidRPr="00180307" w:rsidRDefault="00180307" w:rsidP="001B11F4">
            <w:pPr>
              <w:jc w:val="center"/>
              <w:rPr>
                <w:rFonts w:ascii="Calibri" w:eastAsia="標楷體" w:hAnsi="Calibri" w:cs="Calibri"/>
              </w:rPr>
            </w:pPr>
            <w:r w:rsidRPr="00180307">
              <w:rPr>
                <w:rFonts w:ascii="Calibri" w:eastAsia="標楷體" w:hAnsi="Calibri" w:cs="Calibri" w:hint="eastAsia"/>
              </w:rPr>
              <w:t>組</w:t>
            </w:r>
          </w:p>
        </w:tc>
        <w:tc>
          <w:tcPr>
            <w:tcW w:w="709" w:type="dxa"/>
            <w:shd w:val="clear" w:color="auto" w:fill="auto"/>
            <w:vAlign w:val="center"/>
          </w:tcPr>
          <w:p w:rsidR="00180307" w:rsidRPr="00180307" w:rsidRDefault="00180307" w:rsidP="00180307">
            <w:pPr>
              <w:widowControl/>
              <w:jc w:val="center"/>
              <w:rPr>
                <w:rFonts w:ascii="Calibri" w:eastAsia="標楷體" w:hAnsi="Calibri" w:cs="Calibri"/>
                <w:color w:val="000000"/>
                <w:kern w:val="0"/>
              </w:rPr>
            </w:pPr>
            <w:r w:rsidRPr="00180307">
              <w:rPr>
                <w:rFonts w:ascii="Calibri" w:eastAsia="標楷體" w:hAnsi="Calibri" w:cs="Calibri"/>
                <w:color w:val="000000"/>
                <w:kern w:val="0"/>
              </w:rPr>
              <w:t>1</w:t>
            </w:r>
          </w:p>
        </w:tc>
        <w:tc>
          <w:tcPr>
            <w:tcW w:w="1134" w:type="dxa"/>
            <w:vAlign w:val="center"/>
          </w:tcPr>
          <w:p w:rsidR="00180307" w:rsidRPr="00180307" w:rsidRDefault="00180307" w:rsidP="00180307">
            <w:pPr>
              <w:jc w:val="right"/>
              <w:textDirection w:val="lrTbV"/>
              <w:rPr>
                <w:rFonts w:ascii="標楷體" w:eastAsia="標楷體" w:hAnsi="標楷體" w:cs="Calibri"/>
                <w:color w:val="000000"/>
              </w:rPr>
            </w:pPr>
          </w:p>
        </w:tc>
        <w:tc>
          <w:tcPr>
            <w:tcW w:w="1134" w:type="dxa"/>
            <w:vAlign w:val="center"/>
          </w:tcPr>
          <w:p w:rsidR="00180307" w:rsidRPr="00180307" w:rsidRDefault="00180307" w:rsidP="00180307">
            <w:pPr>
              <w:jc w:val="right"/>
              <w:textDirection w:val="lrTbV"/>
              <w:rPr>
                <w:rFonts w:ascii="標楷體" w:eastAsia="標楷體" w:hAnsi="標楷體"/>
                <w:color w:val="000000"/>
                <w:szCs w:val="28"/>
              </w:rPr>
            </w:pPr>
          </w:p>
        </w:tc>
        <w:tc>
          <w:tcPr>
            <w:tcW w:w="2268" w:type="dxa"/>
            <w:vMerge/>
          </w:tcPr>
          <w:p w:rsidR="00180307" w:rsidRPr="008A6DBC" w:rsidRDefault="00180307" w:rsidP="008A6DBC">
            <w:pPr>
              <w:adjustRightInd w:val="0"/>
              <w:spacing w:line="360" w:lineRule="atLeast"/>
              <w:jc w:val="both"/>
              <w:textAlignment w:val="baseline"/>
              <w:rPr>
                <w:rFonts w:ascii="標楷體" w:eastAsia="標楷體" w:hAnsi="標楷體"/>
              </w:rPr>
            </w:pPr>
          </w:p>
        </w:tc>
      </w:tr>
      <w:tr w:rsidR="00180307" w:rsidTr="00B22BFC">
        <w:trPr>
          <w:trHeight w:val="567"/>
        </w:trPr>
        <w:tc>
          <w:tcPr>
            <w:tcW w:w="595" w:type="dxa"/>
            <w:vAlign w:val="center"/>
          </w:tcPr>
          <w:p w:rsidR="00180307" w:rsidRDefault="00180307" w:rsidP="00ED6D07">
            <w:pPr>
              <w:spacing w:line="400" w:lineRule="exact"/>
              <w:jc w:val="center"/>
              <w:textDirection w:val="lrTbV"/>
              <w:rPr>
                <w:rFonts w:ascii="Calibri" w:eastAsia="標楷體" w:hAnsi="Calibri"/>
              </w:rPr>
            </w:pPr>
            <w:r>
              <w:rPr>
                <w:rFonts w:ascii="Calibri" w:eastAsia="標楷體" w:hAnsi="Calibri"/>
              </w:rPr>
              <w:t>5</w:t>
            </w:r>
          </w:p>
        </w:tc>
        <w:tc>
          <w:tcPr>
            <w:tcW w:w="3828" w:type="dxa"/>
            <w:shd w:val="clear" w:color="auto" w:fill="auto"/>
            <w:vAlign w:val="center"/>
          </w:tcPr>
          <w:p w:rsidR="00180307" w:rsidRPr="00BB381D" w:rsidRDefault="00180307" w:rsidP="00E15014">
            <w:pPr>
              <w:widowControl/>
              <w:rPr>
                <w:rFonts w:ascii="Calibri" w:eastAsia="標楷體" w:hAnsi="Calibri" w:cs="Calibri"/>
                <w:color w:val="000000"/>
                <w:kern w:val="0"/>
              </w:rPr>
            </w:pPr>
            <w:r w:rsidRPr="00573CAA">
              <w:rPr>
                <w:rFonts w:ascii="Calibri" w:eastAsia="標楷體" w:hAnsi="Calibri" w:cs="Calibri" w:hint="eastAsia"/>
                <w:color w:val="000000"/>
                <w:kern w:val="0"/>
              </w:rPr>
              <w:t>鋁窗</w:t>
            </w:r>
            <w:r w:rsidRPr="00573CAA">
              <w:rPr>
                <w:rFonts w:ascii="Calibri" w:eastAsia="標楷體" w:hAnsi="Calibri" w:cs="Calibri" w:hint="eastAsia"/>
                <w:color w:val="000000"/>
                <w:kern w:val="0"/>
              </w:rPr>
              <w:t>(10</w:t>
            </w:r>
            <w:r>
              <w:rPr>
                <w:rFonts w:ascii="Calibri" w:eastAsia="標楷體" w:hAnsi="Calibri" w:cs="Calibri" w:hint="eastAsia"/>
                <w:color w:val="000000"/>
                <w:kern w:val="0"/>
              </w:rPr>
              <w:t>8</w:t>
            </w:r>
            <w:r w:rsidRPr="00573CAA">
              <w:rPr>
                <w:rFonts w:ascii="Calibri" w:eastAsia="標楷體" w:hAnsi="Calibri" w:cs="Calibri" w:hint="eastAsia"/>
                <w:color w:val="000000"/>
                <w:kern w:val="0"/>
              </w:rPr>
              <w:t>*8</w:t>
            </w:r>
            <w:r>
              <w:rPr>
                <w:rFonts w:ascii="Calibri" w:eastAsia="標楷體" w:hAnsi="Calibri" w:cs="Calibri" w:hint="eastAsia"/>
                <w:color w:val="000000"/>
                <w:kern w:val="0"/>
              </w:rPr>
              <w:t>8</w:t>
            </w:r>
            <w:r w:rsidRPr="00573CAA">
              <w:rPr>
                <w:rFonts w:ascii="Calibri" w:eastAsia="標楷體" w:hAnsi="Calibri" w:cs="Calibri" w:hint="eastAsia"/>
                <w:color w:val="000000"/>
                <w:kern w:val="0"/>
              </w:rPr>
              <w:t>公分</w:t>
            </w:r>
            <w:r w:rsidRPr="00573CAA">
              <w:rPr>
                <w:rFonts w:ascii="Calibri" w:eastAsia="標楷體" w:hAnsi="Calibri" w:cs="Calibri" w:hint="eastAsia"/>
                <w:color w:val="000000"/>
                <w:kern w:val="0"/>
              </w:rPr>
              <w:t>)</w:t>
            </w:r>
          </w:p>
        </w:tc>
        <w:tc>
          <w:tcPr>
            <w:tcW w:w="708" w:type="dxa"/>
            <w:shd w:val="clear" w:color="auto" w:fill="auto"/>
            <w:vAlign w:val="center"/>
          </w:tcPr>
          <w:p w:rsidR="00180307" w:rsidRPr="00180307" w:rsidRDefault="00180307" w:rsidP="001B11F4">
            <w:pPr>
              <w:jc w:val="center"/>
              <w:rPr>
                <w:rFonts w:ascii="Calibri" w:eastAsia="標楷體" w:hAnsi="Calibri" w:cs="Calibri"/>
              </w:rPr>
            </w:pPr>
            <w:r w:rsidRPr="00180307">
              <w:rPr>
                <w:rFonts w:ascii="Calibri" w:eastAsia="標楷體" w:hAnsi="Calibri" w:cs="Calibri" w:hint="eastAsia"/>
              </w:rPr>
              <w:t>組</w:t>
            </w:r>
          </w:p>
        </w:tc>
        <w:tc>
          <w:tcPr>
            <w:tcW w:w="709" w:type="dxa"/>
            <w:shd w:val="clear" w:color="auto" w:fill="auto"/>
            <w:vAlign w:val="center"/>
          </w:tcPr>
          <w:p w:rsidR="00180307" w:rsidRPr="00180307" w:rsidRDefault="00180307" w:rsidP="00180307">
            <w:pPr>
              <w:widowControl/>
              <w:jc w:val="center"/>
              <w:rPr>
                <w:rFonts w:ascii="Calibri" w:eastAsia="標楷體" w:hAnsi="Calibri" w:cs="Calibri"/>
                <w:color w:val="000000"/>
                <w:kern w:val="0"/>
              </w:rPr>
            </w:pPr>
            <w:r w:rsidRPr="00180307">
              <w:rPr>
                <w:rFonts w:ascii="Calibri" w:eastAsia="標楷體" w:hAnsi="Calibri" w:cs="Calibri" w:hint="eastAsia"/>
                <w:color w:val="000000"/>
                <w:kern w:val="0"/>
              </w:rPr>
              <w:t>5</w:t>
            </w:r>
          </w:p>
        </w:tc>
        <w:tc>
          <w:tcPr>
            <w:tcW w:w="1134" w:type="dxa"/>
            <w:vAlign w:val="center"/>
          </w:tcPr>
          <w:p w:rsidR="00180307" w:rsidRPr="00180307" w:rsidRDefault="00180307" w:rsidP="00180307">
            <w:pPr>
              <w:jc w:val="right"/>
              <w:textDirection w:val="lrTbV"/>
              <w:rPr>
                <w:rFonts w:ascii="標楷體" w:eastAsia="標楷體" w:hAnsi="標楷體" w:cs="Calibri"/>
                <w:color w:val="000000"/>
              </w:rPr>
            </w:pPr>
          </w:p>
        </w:tc>
        <w:tc>
          <w:tcPr>
            <w:tcW w:w="1134" w:type="dxa"/>
            <w:vAlign w:val="center"/>
          </w:tcPr>
          <w:p w:rsidR="00180307" w:rsidRPr="00180307" w:rsidRDefault="00180307" w:rsidP="00180307">
            <w:pPr>
              <w:jc w:val="right"/>
              <w:textDirection w:val="lrTbV"/>
              <w:rPr>
                <w:rFonts w:ascii="標楷體" w:eastAsia="標楷體" w:hAnsi="標楷體"/>
                <w:color w:val="000000"/>
                <w:szCs w:val="28"/>
              </w:rPr>
            </w:pPr>
          </w:p>
        </w:tc>
        <w:tc>
          <w:tcPr>
            <w:tcW w:w="2268" w:type="dxa"/>
            <w:vMerge/>
          </w:tcPr>
          <w:p w:rsidR="00180307" w:rsidRPr="008A6DBC" w:rsidRDefault="00180307" w:rsidP="008A6DBC">
            <w:pPr>
              <w:adjustRightInd w:val="0"/>
              <w:spacing w:line="360" w:lineRule="atLeast"/>
              <w:jc w:val="both"/>
              <w:textAlignment w:val="baseline"/>
              <w:rPr>
                <w:rFonts w:ascii="標楷體" w:eastAsia="標楷體" w:hAnsi="標楷體"/>
              </w:rPr>
            </w:pPr>
          </w:p>
        </w:tc>
      </w:tr>
      <w:tr w:rsidR="00180307" w:rsidTr="00B22BFC">
        <w:trPr>
          <w:trHeight w:val="567"/>
        </w:trPr>
        <w:tc>
          <w:tcPr>
            <w:tcW w:w="595" w:type="dxa"/>
            <w:vAlign w:val="center"/>
          </w:tcPr>
          <w:p w:rsidR="00180307" w:rsidRDefault="00180307" w:rsidP="00460E8C">
            <w:pPr>
              <w:spacing w:line="400" w:lineRule="exact"/>
              <w:jc w:val="center"/>
              <w:textDirection w:val="lrTbV"/>
              <w:rPr>
                <w:rFonts w:ascii="Calibri" w:eastAsia="標楷體" w:hAnsi="Calibri"/>
              </w:rPr>
            </w:pPr>
            <w:r>
              <w:rPr>
                <w:rFonts w:ascii="Calibri" w:eastAsia="標楷體" w:hAnsi="Calibri" w:hint="eastAsia"/>
              </w:rPr>
              <w:t>6</w:t>
            </w:r>
          </w:p>
        </w:tc>
        <w:tc>
          <w:tcPr>
            <w:tcW w:w="3828" w:type="dxa"/>
            <w:shd w:val="clear" w:color="auto" w:fill="auto"/>
            <w:vAlign w:val="center"/>
          </w:tcPr>
          <w:p w:rsidR="00180307" w:rsidRPr="00BB381D" w:rsidRDefault="00180307" w:rsidP="005B595F">
            <w:pPr>
              <w:widowControl/>
              <w:rPr>
                <w:rFonts w:ascii="Calibri" w:eastAsia="標楷體" w:hAnsi="Calibri" w:cs="Calibri"/>
                <w:color w:val="000000"/>
                <w:kern w:val="0"/>
              </w:rPr>
            </w:pPr>
            <w:r w:rsidRPr="00802BC7">
              <w:rPr>
                <w:rFonts w:ascii="Calibri" w:eastAsia="標楷體" w:hAnsi="Calibri" w:cs="Calibri" w:hint="eastAsia"/>
                <w:color w:val="000000"/>
                <w:kern w:val="0"/>
              </w:rPr>
              <w:t>水泥板</w:t>
            </w:r>
            <w:r w:rsidRPr="00802BC7">
              <w:rPr>
                <w:rFonts w:ascii="Calibri" w:eastAsia="標楷體" w:hAnsi="Calibri" w:cs="Calibri" w:hint="eastAsia"/>
                <w:color w:val="000000"/>
                <w:kern w:val="0"/>
              </w:rPr>
              <w:t>(30*30*</w:t>
            </w:r>
            <w:r>
              <w:rPr>
                <w:rFonts w:ascii="Calibri" w:eastAsia="標楷體" w:hAnsi="Calibri" w:cs="Calibri" w:hint="eastAsia"/>
                <w:color w:val="000000"/>
                <w:kern w:val="0"/>
              </w:rPr>
              <w:t>20</w:t>
            </w:r>
            <w:r w:rsidRPr="00802BC7">
              <w:rPr>
                <w:rFonts w:ascii="Calibri" w:eastAsia="標楷體" w:hAnsi="Calibri" w:cs="Calibri" w:hint="eastAsia"/>
                <w:color w:val="000000"/>
                <w:kern w:val="0"/>
              </w:rPr>
              <w:t>公分</w:t>
            </w:r>
            <w:r w:rsidRPr="00802BC7">
              <w:rPr>
                <w:rFonts w:ascii="Calibri" w:eastAsia="標楷體" w:hAnsi="Calibri" w:cs="Calibri" w:hint="eastAsia"/>
                <w:color w:val="000000"/>
                <w:kern w:val="0"/>
              </w:rPr>
              <w:t>)</w:t>
            </w:r>
          </w:p>
        </w:tc>
        <w:tc>
          <w:tcPr>
            <w:tcW w:w="708" w:type="dxa"/>
            <w:shd w:val="clear" w:color="auto" w:fill="auto"/>
            <w:vAlign w:val="center"/>
          </w:tcPr>
          <w:p w:rsidR="00180307" w:rsidRPr="00180307" w:rsidRDefault="00180307" w:rsidP="001B11F4">
            <w:pPr>
              <w:jc w:val="center"/>
              <w:rPr>
                <w:rFonts w:ascii="Calibri" w:eastAsia="標楷體" w:hAnsi="Calibri" w:cs="Calibri"/>
              </w:rPr>
            </w:pPr>
            <w:r w:rsidRPr="00180307">
              <w:rPr>
                <w:rFonts w:ascii="Calibri" w:eastAsia="標楷體" w:hAnsi="Calibri" w:cs="Calibri" w:hint="eastAsia"/>
              </w:rPr>
              <w:t>塊</w:t>
            </w:r>
          </w:p>
        </w:tc>
        <w:tc>
          <w:tcPr>
            <w:tcW w:w="709" w:type="dxa"/>
            <w:shd w:val="clear" w:color="auto" w:fill="auto"/>
            <w:vAlign w:val="center"/>
          </w:tcPr>
          <w:p w:rsidR="00180307" w:rsidRPr="00180307" w:rsidRDefault="00180307" w:rsidP="00180307">
            <w:pPr>
              <w:widowControl/>
              <w:jc w:val="center"/>
              <w:rPr>
                <w:rFonts w:ascii="Calibri" w:eastAsia="標楷體" w:hAnsi="Calibri" w:cs="Calibri"/>
                <w:color w:val="000000"/>
                <w:kern w:val="0"/>
              </w:rPr>
            </w:pPr>
            <w:r w:rsidRPr="00180307">
              <w:rPr>
                <w:rFonts w:ascii="Calibri" w:eastAsia="標楷體" w:hAnsi="Calibri" w:cs="Calibri"/>
                <w:color w:val="000000"/>
                <w:kern w:val="0"/>
              </w:rPr>
              <w:t>10</w:t>
            </w:r>
          </w:p>
        </w:tc>
        <w:tc>
          <w:tcPr>
            <w:tcW w:w="1134" w:type="dxa"/>
            <w:vAlign w:val="center"/>
          </w:tcPr>
          <w:p w:rsidR="00180307" w:rsidRPr="00180307" w:rsidRDefault="00180307" w:rsidP="00180307">
            <w:pPr>
              <w:jc w:val="right"/>
              <w:textDirection w:val="lrTbV"/>
              <w:rPr>
                <w:rFonts w:ascii="標楷體" w:eastAsia="標楷體" w:hAnsi="標楷體" w:cs="Calibri"/>
                <w:color w:val="000000"/>
              </w:rPr>
            </w:pPr>
          </w:p>
        </w:tc>
        <w:tc>
          <w:tcPr>
            <w:tcW w:w="1134" w:type="dxa"/>
            <w:vAlign w:val="center"/>
          </w:tcPr>
          <w:p w:rsidR="00180307" w:rsidRPr="00180307" w:rsidRDefault="00180307" w:rsidP="00B22BFC">
            <w:pPr>
              <w:jc w:val="right"/>
              <w:textDirection w:val="lrTbV"/>
              <w:rPr>
                <w:rFonts w:ascii="標楷體" w:eastAsia="標楷體" w:hAnsi="標楷體"/>
                <w:color w:val="000000"/>
                <w:szCs w:val="28"/>
              </w:rPr>
            </w:pPr>
          </w:p>
        </w:tc>
        <w:tc>
          <w:tcPr>
            <w:tcW w:w="2268" w:type="dxa"/>
            <w:vMerge/>
          </w:tcPr>
          <w:p w:rsidR="00180307" w:rsidRPr="008A6DBC" w:rsidRDefault="00180307" w:rsidP="008A6DBC">
            <w:pPr>
              <w:adjustRightInd w:val="0"/>
              <w:spacing w:line="360" w:lineRule="atLeast"/>
              <w:jc w:val="both"/>
              <w:textAlignment w:val="baseline"/>
              <w:rPr>
                <w:rFonts w:ascii="標楷體" w:eastAsia="標楷體" w:hAnsi="標楷體"/>
              </w:rPr>
            </w:pPr>
          </w:p>
        </w:tc>
      </w:tr>
      <w:tr w:rsidR="00180307" w:rsidTr="00B22BFC">
        <w:trPr>
          <w:trHeight w:val="567"/>
        </w:trPr>
        <w:tc>
          <w:tcPr>
            <w:tcW w:w="595" w:type="dxa"/>
            <w:vAlign w:val="center"/>
          </w:tcPr>
          <w:p w:rsidR="00180307" w:rsidRDefault="00180307" w:rsidP="00460E8C">
            <w:pPr>
              <w:spacing w:line="400" w:lineRule="exact"/>
              <w:jc w:val="center"/>
              <w:textDirection w:val="lrTbV"/>
              <w:rPr>
                <w:rFonts w:ascii="Calibri" w:eastAsia="標楷體" w:hAnsi="Calibri"/>
              </w:rPr>
            </w:pPr>
            <w:r>
              <w:rPr>
                <w:rFonts w:ascii="Calibri" w:eastAsia="標楷體" w:hAnsi="Calibri" w:hint="eastAsia"/>
              </w:rPr>
              <w:t>7</w:t>
            </w:r>
          </w:p>
        </w:tc>
        <w:tc>
          <w:tcPr>
            <w:tcW w:w="3828" w:type="dxa"/>
            <w:shd w:val="clear" w:color="auto" w:fill="auto"/>
            <w:vAlign w:val="center"/>
          </w:tcPr>
          <w:p w:rsidR="00180307" w:rsidRPr="00BB381D" w:rsidRDefault="00180307" w:rsidP="00E15014">
            <w:pPr>
              <w:widowControl/>
              <w:rPr>
                <w:rFonts w:ascii="Calibri" w:eastAsia="標楷體" w:hAnsi="Calibri" w:cs="Calibri"/>
                <w:color w:val="000000"/>
                <w:kern w:val="0"/>
              </w:rPr>
            </w:pPr>
            <w:r w:rsidRPr="00802BC7">
              <w:rPr>
                <w:rFonts w:ascii="Calibri" w:eastAsia="標楷體" w:hAnsi="Calibri" w:cs="Calibri" w:hint="eastAsia"/>
                <w:color w:val="000000"/>
                <w:kern w:val="0"/>
              </w:rPr>
              <w:t>冷氣架</w:t>
            </w:r>
            <w:r w:rsidRPr="00802BC7">
              <w:rPr>
                <w:rFonts w:ascii="Calibri" w:eastAsia="標楷體" w:hAnsi="Calibri" w:cs="Calibri" w:hint="eastAsia"/>
                <w:color w:val="000000"/>
                <w:kern w:val="0"/>
              </w:rPr>
              <w:t>7</w:t>
            </w:r>
            <w:r>
              <w:rPr>
                <w:rFonts w:ascii="Calibri" w:eastAsia="標楷體" w:hAnsi="Calibri" w:cs="Calibri" w:hint="eastAsia"/>
                <w:color w:val="000000"/>
                <w:kern w:val="0"/>
              </w:rPr>
              <w:t>5</w:t>
            </w:r>
            <w:r w:rsidRPr="00802BC7">
              <w:rPr>
                <w:rFonts w:ascii="Calibri" w:eastAsia="標楷體" w:hAnsi="Calibri" w:cs="Calibri" w:hint="eastAsia"/>
                <w:color w:val="000000"/>
                <w:kern w:val="0"/>
              </w:rPr>
              <w:t>*50</w:t>
            </w:r>
            <w:r>
              <w:rPr>
                <w:rFonts w:ascii="Calibri" w:eastAsia="標楷體" w:hAnsi="Calibri" w:cs="Calibri" w:hint="eastAsia"/>
                <w:color w:val="000000"/>
                <w:kern w:val="0"/>
              </w:rPr>
              <w:t>*70</w:t>
            </w:r>
            <w:r w:rsidRPr="00802BC7">
              <w:rPr>
                <w:rFonts w:ascii="Calibri" w:eastAsia="標楷體" w:hAnsi="Calibri" w:cs="Calibri" w:hint="eastAsia"/>
                <w:color w:val="000000"/>
                <w:kern w:val="0"/>
              </w:rPr>
              <w:t>公分</w:t>
            </w:r>
          </w:p>
        </w:tc>
        <w:tc>
          <w:tcPr>
            <w:tcW w:w="708" w:type="dxa"/>
            <w:shd w:val="clear" w:color="auto" w:fill="auto"/>
            <w:vAlign w:val="center"/>
          </w:tcPr>
          <w:p w:rsidR="00180307" w:rsidRPr="00180307" w:rsidRDefault="00180307" w:rsidP="00025493">
            <w:pPr>
              <w:jc w:val="center"/>
              <w:rPr>
                <w:rFonts w:ascii="Calibri" w:eastAsia="標楷體" w:hAnsi="Calibri" w:cs="Calibri"/>
              </w:rPr>
            </w:pPr>
            <w:r w:rsidRPr="00180307">
              <w:rPr>
                <w:rFonts w:ascii="Calibri" w:eastAsia="標楷體" w:hAnsi="Calibri" w:cs="Calibri" w:hint="eastAsia"/>
              </w:rPr>
              <w:t>只</w:t>
            </w:r>
          </w:p>
        </w:tc>
        <w:tc>
          <w:tcPr>
            <w:tcW w:w="709" w:type="dxa"/>
            <w:shd w:val="clear" w:color="auto" w:fill="auto"/>
            <w:vAlign w:val="center"/>
          </w:tcPr>
          <w:p w:rsidR="00180307" w:rsidRPr="00180307" w:rsidRDefault="00180307" w:rsidP="00180307">
            <w:pPr>
              <w:widowControl/>
              <w:jc w:val="center"/>
              <w:rPr>
                <w:rFonts w:ascii="Calibri" w:eastAsia="標楷體" w:hAnsi="Calibri" w:cs="Calibri"/>
                <w:color w:val="000000"/>
                <w:kern w:val="0"/>
              </w:rPr>
            </w:pPr>
            <w:r w:rsidRPr="00180307">
              <w:rPr>
                <w:rFonts w:ascii="Calibri" w:eastAsia="標楷體" w:hAnsi="Calibri" w:cs="Calibri" w:hint="eastAsia"/>
                <w:color w:val="000000"/>
                <w:kern w:val="0"/>
              </w:rPr>
              <w:t>2</w:t>
            </w:r>
          </w:p>
        </w:tc>
        <w:tc>
          <w:tcPr>
            <w:tcW w:w="1134" w:type="dxa"/>
            <w:vAlign w:val="center"/>
          </w:tcPr>
          <w:p w:rsidR="00180307" w:rsidRPr="00180307" w:rsidRDefault="00180307" w:rsidP="00B22BFC">
            <w:pPr>
              <w:jc w:val="right"/>
              <w:textDirection w:val="lrTbV"/>
              <w:rPr>
                <w:rFonts w:ascii="標楷體" w:eastAsia="標楷體" w:hAnsi="標楷體" w:cs="Calibri"/>
                <w:color w:val="000000"/>
              </w:rPr>
            </w:pPr>
          </w:p>
        </w:tc>
        <w:tc>
          <w:tcPr>
            <w:tcW w:w="1134" w:type="dxa"/>
            <w:vAlign w:val="center"/>
          </w:tcPr>
          <w:p w:rsidR="00180307" w:rsidRPr="00180307" w:rsidRDefault="00180307" w:rsidP="00B22BFC">
            <w:pPr>
              <w:jc w:val="right"/>
              <w:textDirection w:val="lrTbV"/>
              <w:rPr>
                <w:rFonts w:ascii="標楷體" w:eastAsia="標楷體" w:hAnsi="標楷體"/>
                <w:color w:val="000000"/>
                <w:szCs w:val="28"/>
              </w:rPr>
            </w:pPr>
          </w:p>
        </w:tc>
        <w:tc>
          <w:tcPr>
            <w:tcW w:w="2268" w:type="dxa"/>
            <w:vMerge/>
          </w:tcPr>
          <w:p w:rsidR="00180307" w:rsidRPr="008A6DBC" w:rsidRDefault="00180307" w:rsidP="008A6DBC">
            <w:pPr>
              <w:adjustRightInd w:val="0"/>
              <w:spacing w:line="360" w:lineRule="atLeast"/>
              <w:jc w:val="both"/>
              <w:textAlignment w:val="baseline"/>
              <w:rPr>
                <w:rFonts w:ascii="標楷體" w:eastAsia="標楷體" w:hAnsi="標楷體"/>
              </w:rPr>
            </w:pPr>
          </w:p>
        </w:tc>
      </w:tr>
      <w:tr w:rsidR="00180307" w:rsidTr="00B22BFC">
        <w:trPr>
          <w:trHeight w:val="567"/>
        </w:trPr>
        <w:tc>
          <w:tcPr>
            <w:tcW w:w="595" w:type="dxa"/>
            <w:vAlign w:val="center"/>
          </w:tcPr>
          <w:p w:rsidR="00180307" w:rsidRDefault="00180307" w:rsidP="00D34CBF">
            <w:pPr>
              <w:spacing w:line="400" w:lineRule="exact"/>
              <w:jc w:val="center"/>
              <w:textDirection w:val="lrTbV"/>
              <w:rPr>
                <w:rFonts w:ascii="Calibri" w:eastAsia="標楷體" w:hAnsi="Calibri"/>
              </w:rPr>
            </w:pPr>
            <w:r>
              <w:rPr>
                <w:rFonts w:ascii="Calibri" w:eastAsia="標楷體" w:hAnsi="Calibri" w:hint="eastAsia"/>
              </w:rPr>
              <w:t>8</w:t>
            </w:r>
          </w:p>
        </w:tc>
        <w:tc>
          <w:tcPr>
            <w:tcW w:w="3828" w:type="dxa"/>
            <w:shd w:val="clear" w:color="auto" w:fill="auto"/>
            <w:vAlign w:val="center"/>
          </w:tcPr>
          <w:p w:rsidR="00180307" w:rsidRPr="00BB381D" w:rsidRDefault="00180307" w:rsidP="005B595F">
            <w:pPr>
              <w:widowControl/>
              <w:rPr>
                <w:rFonts w:ascii="Calibri" w:eastAsia="標楷體" w:hAnsi="Calibri" w:cs="Calibri"/>
                <w:color w:val="000000"/>
                <w:kern w:val="0"/>
              </w:rPr>
            </w:pPr>
            <w:r w:rsidRPr="005E4883">
              <w:rPr>
                <w:rFonts w:ascii="Calibri" w:eastAsia="標楷體" w:hAnsi="Calibri" w:cs="Calibri" w:hint="eastAsia"/>
                <w:color w:val="000000"/>
                <w:kern w:val="0"/>
              </w:rPr>
              <w:t>運費</w:t>
            </w:r>
            <w:r w:rsidRPr="005E4883">
              <w:rPr>
                <w:rFonts w:ascii="Calibri" w:eastAsia="標楷體" w:hAnsi="Calibri" w:cs="Calibri" w:hint="eastAsia"/>
                <w:color w:val="000000"/>
                <w:kern w:val="0"/>
              </w:rPr>
              <w:t>-</w:t>
            </w:r>
            <w:r w:rsidRPr="005E4883">
              <w:rPr>
                <w:rFonts w:ascii="Calibri" w:eastAsia="標楷體" w:hAnsi="Calibri" w:cs="Calibri" w:hint="eastAsia"/>
                <w:color w:val="000000"/>
                <w:kern w:val="0"/>
              </w:rPr>
              <w:t>普門高中棒球場</w:t>
            </w:r>
          </w:p>
        </w:tc>
        <w:tc>
          <w:tcPr>
            <w:tcW w:w="708" w:type="dxa"/>
            <w:shd w:val="clear" w:color="auto" w:fill="auto"/>
            <w:vAlign w:val="center"/>
          </w:tcPr>
          <w:p w:rsidR="00180307" w:rsidRPr="00180307" w:rsidRDefault="00180307" w:rsidP="003C4C69">
            <w:pPr>
              <w:jc w:val="center"/>
              <w:rPr>
                <w:rFonts w:ascii="Calibri" w:eastAsia="標楷體" w:hAnsi="Calibri" w:cs="Calibri"/>
              </w:rPr>
            </w:pPr>
            <w:r w:rsidRPr="00180307">
              <w:rPr>
                <w:rFonts w:ascii="Calibri" w:eastAsia="標楷體" w:hAnsi="Calibri" w:cs="Calibri" w:hint="eastAsia"/>
              </w:rPr>
              <w:t>式</w:t>
            </w:r>
          </w:p>
        </w:tc>
        <w:tc>
          <w:tcPr>
            <w:tcW w:w="709" w:type="dxa"/>
            <w:shd w:val="clear" w:color="auto" w:fill="auto"/>
            <w:vAlign w:val="center"/>
          </w:tcPr>
          <w:p w:rsidR="00180307" w:rsidRPr="00180307" w:rsidRDefault="00180307" w:rsidP="00180307">
            <w:pPr>
              <w:widowControl/>
              <w:jc w:val="center"/>
              <w:rPr>
                <w:rFonts w:ascii="Calibri" w:eastAsia="標楷體" w:hAnsi="Calibri" w:cs="Calibri"/>
                <w:color w:val="000000"/>
                <w:kern w:val="0"/>
              </w:rPr>
            </w:pPr>
            <w:r w:rsidRPr="00180307">
              <w:rPr>
                <w:rFonts w:ascii="Calibri" w:eastAsia="標楷體" w:hAnsi="Calibri" w:cs="Calibri" w:hint="eastAsia"/>
                <w:color w:val="000000"/>
                <w:kern w:val="0"/>
              </w:rPr>
              <w:t>1</w:t>
            </w:r>
          </w:p>
        </w:tc>
        <w:tc>
          <w:tcPr>
            <w:tcW w:w="1134" w:type="dxa"/>
            <w:vAlign w:val="center"/>
          </w:tcPr>
          <w:p w:rsidR="00180307" w:rsidRPr="00180307" w:rsidRDefault="00180307" w:rsidP="00180307">
            <w:pPr>
              <w:jc w:val="right"/>
              <w:textDirection w:val="lrTbV"/>
              <w:rPr>
                <w:rFonts w:ascii="標楷體" w:eastAsia="標楷體" w:hAnsi="標楷體" w:cs="Calibri"/>
                <w:color w:val="000000"/>
              </w:rPr>
            </w:pPr>
          </w:p>
        </w:tc>
        <w:tc>
          <w:tcPr>
            <w:tcW w:w="1134" w:type="dxa"/>
            <w:vAlign w:val="center"/>
          </w:tcPr>
          <w:p w:rsidR="00180307" w:rsidRPr="00180307" w:rsidRDefault="00180307" w:rsidP="00B22BFC">
            <w:pPr>
              <w:jc w:val="right"/>
              <w:textDirection w:val="lrTbV"/>
              <w:rPr>
                <w:rFonts w:ascii="標楷體" w:eastAsia="標楷體" w:hAnsi="標楷體"/>
                <w:color w:val="000000"/>
                <w:szCs w:val="28"/>
              </w:rPr>
            </w:pPr>
          </w:p>
        </w:tc>
        <w:tc>
          <w:tcPr>
            <w:tcW w:w="2268" w:type="dxa"/>
            <w:vMerge/>
          </w:tcPr>
          <w:p w:rsidR="00180307" w:rsidRPr="008A6DBC" w:rsidRDefault="00180307" w:rsidP="008A6DBC">
            <w:pPr>
              <w:adjustRightInd w:val="0"/>
              <w:spacing w:line="360" w:lineRule="atLeast"/>
              <w:jc w:val="both"/>
              <w:textAlignment w:val="baseline"/>
              <w:rPr>
                <w:rFonts w:ascii="標楷體" w:eastAsia="標楷體" w:hAnsi="標楷體"/>
              </w:rPr>
            </w:pPr>
          </w:p>
        </w:tc>
      </w:tr>
      <w:tr w:rsidR="00180307" w:rsidTr="00B22BFC">
        <w:trPr>
          <w:trHeight w:val="567"/>
        </w:trPr>
        <w:tc>
          <w:tcPr>
            <w:tcW w:w="595" w:type="dxa"/>
            <w:vAlign w:val="center"/>
          </w:tcPr>
          <w:p w:rsidR="00180307" w:rsidRDefault="00180307" w:rsidP="00D34CBF">
            <w:pPr>
              <w:spacing w:line="400" w:lineRule="exact"/>
              <w:jc w:val="center"/>
              <w:textDirection w:val="lrTbV"/>
              <w:rPr>
                <w:rFonts w:ascii="Calibri" w:eastAsia="標楷體" w:hAnsi="Calibri"/>
              </w:rPr>
            </w:pPr>
            <w:r>
              <w:rPr>
                <w:rFonts w:ascii="Calibri" w:eastAsia="標楷體" w:hAnsi="Calibri" w:hint="eastAsia"/>
              </w:rPr>
              <w:t>9</w:t>
            </w:r>
          </w:p>
        </w:tc>
        <w:tc>
          <w:tcPr>
            <w:tcW w:w="3828" w:type="dxa"/>
            <w:shd w:val="clear" w:color="auto" w:fill="auto"/>
            <w:vAlign w:val="center"/>
          </w:tcPr>
          <w:p w:rsidR="00180307" w:rsidRPr="00802BC7" w:rsidRDefault="00180307" w:rsidP="00F66DBA">
            <w:pPr>
              <w:widowControl/>
              <w:rPr>
                <w:rFonts w:ascii="Calibri" w:eastAsia="標楷體" w:hAnsi="Calibri" w:cs="Calibri"/>
                <w:color w:val="000000"/>
                <w:kern w:val="0"/>
              </w:rPr>
            </w:pPr>
            <w:r>
              <w:rPr>
                <w:rFonts w:ascii="Calibri" w:eastAsia="標楷體" w:hAnsi="Calibri" w:cs="Calibri" w:hint="eastAsia"/>
                <w:color w:val="000000"/>
                <w:kern w:val="0"/>
              </w:rPr>
              <w:t>櫃頂浪板費用</w:t>
            </w:r>
          </w:p>
        </w:tc>
        <w:tc>
          <w:tcPr>
            <w:tcW w:w="708" w:type="dxa"/>
            <w:shd w:val="clear" w:color="auto" w:fill="auto"/>
            <w:vAlign w:val="center"/>
          </w:tcPr>
          <w:p w:rsidR="00180307" w:rsidRPr="00180307" w:rsidRDefault="00180307" w:rsidP="00F66DBA">
            <w:pPr>
              <w:jc w:val="center"/>
              <w:rPr>
                <w:rFonts w:ascii="Calibri" w:eastAsia="標楷體" w:hAnsi="Calibri" w:cs="Calibri"/>
              </w:rPr>
            </w:pPr>
            <w:r w:rsidRPr="00180307">
              <w:rPr>
                <w:rFonts w:ascii="Calibri" w:eastAsia="標楷體" w:hAnsi="Calibri" w:cs="Calibri" w:hint="eastAsia"/>
              </w:rPr>
              <w:t>式</w:t>
            </w:r>
          </w:p>
        </w:tc>
        <w:tc>
          <w:tcPr>
            <w:tcW w:w="709" w:type="dxa"/>
            <w:shd w:val="clear" w:color="auto" w:fill="auto"/>
            <w:vAlign w:val="center"/>
          </w:tcPr>
          <w:p w:rsidR="00180307" w:rsidRPr="00180307" w:rsidRDefault="00180307" w:rsidP="00180307">
            <w:pPr>
              <w:widowControl/>
              <w:jc w:val="center"/>
              <w:rPr>
                <w:rFonts w:ascii="Calibri" w:eastAsia="標楷體" w:hAnsi="Calibri" w:cs="Calibri"/>
                <w:color w:val="000000"/>
                <w:kern w:val="0"/>
              </w:rPr>
            </w:pPr>
            <w:r w:rsidRPr="00180307">
              <w:rPr>
                <w:rFonts w:ascii="Calibri" w:eastAsia="標楷體" w:hAnsi="Calibri" w:cs="Calibri" w:hint="eastAsia"/>
                <w:color w:val="000000"/>
                <w:kern w:val="0"/>
              </w:rPr>
              <w:t>1</w:t>
            </w:r>
          </w:p>
        </w:tc>
        <w:tc>
          <w:tcPr>
            <w:tcW w:w="1134" w:type="dxa"/>
            <w:vAlign w:val="center"/>
          </w:tcPr>
          <w:p w:rsidR="00180307" w:rsidRPr="00180307" w:rsidRDefault="00180307" w:rsidP="00B22BFC">
            <w:pPr>
              <w:jc w:val="right"/>
              <w:textDirection w:val="lrTbV"/>
              <w:rPr>
                <w:rFonts w:ascii="標楷體" w:eastAsia="標楷體" w:hAnsi="標楷體" w:cs="Calibri"/>
                <w:color w:val="000000"/>
              </w:rPr>
            </w:pPr>
          </w:p>
        </w:tc>
        <w:tc>
          <w:tcPr>
            <w:tcW w:w="1134" w:type="dxa"/>
            <w:vAlign w:val="center"/>
          </w:tcPr>
          <w:p w:rsidR="00180307" w:rsidRPr="00180307" w:rsidRDefault="00180307" w:rsidP="00B22BFC">
            <w:pPr>
              <w:jc w:val="right"/>
              <w:textDirection w:val="lrTbV"/>
              <w:rPr>
                <w:rFonts w:ascii="標楷體" w:eastAsia="標楷體" w:hAnsi="標楷體"/>
                <w:color w:val="000000"/>
                <w:szCs w:val="28"/>
              </w:rPr>
            </w:pPr>
          </w:p>
        </w:tc>
        <w:tc>
          <w:tcPr>
            <w:tcW w:w="2268" w:type="dxa"/>
            <w:vMerge/>
          </w:tcPr>
          <w:p w:rsidR="00180307" w:rsidRPr="008A6DBC" w:rsidRDefault="00180307" w:rsidP="008A6DBC">
            <w:pPr>
              <w:adjustRightInd w:val="0"/>
              <w:spacing w:line="360" w:lineRule="atLeast"/>
              <w:jc w:val="both"/>
              <w:textAlignment w:val="baseline"/>
              <w:rPr>
                <w:rFonts w:ascii="標楷體" w:eastAsia="標楷體" w:hAnsi="標楷體"/>
              </w:rPr>
            </w:pPr>
          </w:p>
        </w:tc>
      </w:tr>
      <w:tr w:rsidR="00180307" w:rsidTr="00B22BFC">
        <w:trPr>
          <w:trHeight w:val="567"/>
        </w:trPr>
        <w:tc>
          <w:tcPr>
            <w:tcW w:w="6974" w:type="dxa"/>
            <w:gridSpan w:val="5"/>
            <w:vAlign w:val="center"/>
          </w:tcPr>
          <w:p w:rsidR="00180307" w:rsidRPr="00180307" w:rsidRDefault="00180307" w:rsidP="00180307">
            <w:pPr>
              <w:wordWrap w:val="0"/>
              <w:spacing w:line="400" w:lineRule="exact"/>
              <w:jc w:val="right"/>
              <w:textDirection w:val="lrTbV"/>
              <w:rPr>
                <w:rFonts w:ascii="Calibri" w:eastAsia="標楷體" w:hAnsi="Calibri" w:cs="Calibri"/>
                <w:color w:val="000000"/>
              </w:rPr>
            </w:pPr>
            <w:r w:rsidRPr="00180307">
              <w:rPr>
                <w:rFonts w:ascii="Calibri" w:eastAsia="標楷體" w:hAnsi="Calibri" w:cs="Calibri" w:hint="eastAsia"/>
                <w:color w:val="000000"/>
                <w:sz w:val="28"/>
              </w:rPr>
              <w:t>合計</w:t>
            </w:r>
            <w:r w:rsidRPr="00180307">
              <w:rPr>
                <w:rFonts w:ascii="Calibri" w:eastAsia="標楷體" w:hAnsi="Calibri" w:cs="Calibri" w:hint="eastAsia"/>
                <w:color w:val="000000"/>
                <w:sz w:val="32"/>
              </w:rPr>
              <w:t xml:space="preserve"> </w:t>
            </w:r>
          </w:p>
        </w:tc>
        <w:tc>
          <w:tcPr>
            <w:tcW w:w="1134" w:type="dxa"/>
            <w:vAlign w:val="center"/>
          </w:tcPr>
          <w:p w:rsidR="00180307" w:rsidRPr="00180307" w:rsidRDefault="00180307" w:rsidP="00180307">
            <w:pPr>
              <w:jc w:val="right"/>
              <w:textDirection w:val="lrTbV"/>
              <w:rPr>
                <w:rFonts w:ascii="標楷體" w:eastAsia="標楷體" w:hAnsi="標楷體"/>
                <w:color w:val="000000"/>
                <w:sz w:val="28"/>
                <w:szCs w:val="28"/>
              </w:rPr>
            </w:pPr>
          </w:p>
        </w:tc>
        <w:tc>
          <w:tcPr>
            <w:tcW w:w="2268" w:type="dxa"/>
            <w:vMerge/>
          </w:tcPr>
          <w:p w:rsidR="00180307" w:rsidRPr="008A6DBC" w:rsidRDefault="00180307" w:rsidP="008A6DBC">
            <w:pPr>
              <w:adjustRightInd w:val="0"/>
              <w:spacing w:line="360" w:lineRule="atLeast"/>
              <w:jc w:val="both"/>
              <w:textAlignment w:val="baseline"/>
              <w:rPr>
                <w:rFonts w:ascii="標楷體" w:eastAsia="標楷體" w:hAnsi="標楷體"/>
              </w:rPr>
            </w:pPr>
          </w:p>
        </w:tc>
      </w:tr>
      <w:tr w:rsidR="00180307" w:rsidTr="00B22BFC">
        <w:trPr>
          <w:trHeight w:val="3384"/>
        </w:trPr>
        <w:tc>
          <w:tcPr>
            <w:tcW w:w="595" w:type="dxa"/>
            <w:vAlign w:val="center"/>
          </w:tcPr>
          <w:p w:rsidR="00180307" w:rsidRPr="004A0079" w:rsidRDefault="00180307" w:rsidP="008813B0">
            <w:pPr>
              <w:spacing w:line="400" w:lineRule="exact"/>
              <w:jc w:val="center"/>
              <w:textDirection w:val="lrTbV"/>
              <w:rPr>
                <w:rFonts w:ascii="Calibri" w:eastAsia="標楷體" w:hAnsi="Calibri"/>
              </w:rPr>
            </w:pPr>
          </w:p>
        </w:tc>
        <w:tc>
          <w:tcPr>
            <w:tcW w:w="3828" w:type="dxa"/>
            <w:shd w:val="clear" w:color="auto" w:fill="auto"/>
          </w:tcPr>
          <w:p w:rsidR="00180307" w:rsidRPr="00DE257E" w:rsidRDefault="00180307" w:rsidP="00DE257E">
            <w:pPr>
              <w:widowControl/>
              <w:spacing w:line="240" w:lineRule="exact"/>
              <w:jc w:val="both"/>
              <w:rPr>
                <w:rFonts w:ascii="標楷體" w:eastAsia="標楷體" w:hAnsi="標楷體" w:cs="新細明體"/>
                <w:color w:val="000000"/>
                <w:kern w:val="0"/>
              </w:rPr>
            </w:pPr>
            <w:r w:rsidRPr="00955561">
              <w:rPr>
                <w:rFonts w:ascii="標楷體" w:eastAsia="標楷體" w:hAnsi="標楷體" w:cs="新細明體" w:hint="eastAsia"/>
                <w:color w:val="000000"/>
                <w:kern w:val="0"/>
              </w:rPr>
              <w:t>交貨期限、測試驗收及保固</w:t>
            </w:r>
          </w:p>
        </w:tc>
        <w:tc>
          <w:tcPr>
            <w:tcW w:w="3685" w:type="dxa"/>
            <w:gridSpan w:val="4"/>
            <w:shd w:val="clear" w:color="auto" w:fill="auto"/>
          </w:tcPr>
          <w:p w:rsidR="00180307" w:rsidRPr="008813B0" w:rsidRDefault="00180307" w:rsidP="00821181">
            <w:pPr>
              <w:spacing w:line="400" w:lineRule="exact"/>
              <w:ind w:left="120" w:hangingChars="50" w:hanging="120"/>
              <w:textDirection w:val="lrTbV"/>
              <w:rPr>
                <w:rFonts w:eastAsia="標楷體"/>
                <w:color w:val="000000"/>
              </w:rPr>
            </w:pPr>
            <w:r>
              <w:rPr>
                <w:rFonts w:eastAsia="標楷體" w:hint="eastAsia"/>
                <w:color w:val="000000"/>
              </w:rPr>
              <w:t>1</w:t>
            </w:r>
            <w:r w:rsidRPr="00BB381D">
              <w:rPr>
                <w:rFonts w:eastAsia="標楷體" w:hint="eastAsia"/>
                <w:color w:val="000000"/>
              </w:rPr>
              <w:t>.</w:t>
            </w:r>
            <w:r w:rsidRPr="008813B0">
              <w:rPr>
                <w:rFonts w:eastAsia="標楷體" w:hint="eastAsia"/>
                <w:color w:val="000000"/>
              </w:rPr>
              <w:t>得標廠商需於</w:t>
            </w:r>
            <w:r w:rsidRPr="008813B0">
              <w:rPr>
                <w:rFonts w:eastAsia="標楷體" w:hint="eastAsia"/>
                <w:color w:val="000000"/>
              </w:rPr>
              <w:t>11</w:t>
            </w:r>
            <w:r w:rsidRPr="008813B0">
              <w:rPr>
                <w:rFonts w:eastAsia="標楷體"/>
                <w:color w:val="000000"/>
              </w:rPr>
              <w:t>3</w:t>
            </w:r>
            <w:r w:rsidRPr="008813B0">
              <w:rPr>
                <w:rFonts w:eastAsia="標楷體" w:hint="eastAsia"/>
                <w:color w:val="000000"/>
              </w:rPr>
              <w:t>年</w:t>
            </w:r>
            <w:r w:rsidR="00696EB1">
              <w:rPr>
                <w:rFonts w:eastAsia="標楷體" w:hint="eastAsia"/>
                <w:color w:val="000000"/>
              </w:rPr>
              <w:t>10</w:t>
            </w:r>
            <w:r w:rsidRPr="008813B0">
              <w:rPr>
                <w:rFonts w:eastAsia="標楷體" w:hint="eastAsia"/>
                <w:color w:val="000000"/>
              </w:rPr>
              <w:t>月</w:t>
            </w:r>
            <w:r>
              <w:rPr>
                <w:rFonts w:eastAsia="標楷體" w:hint="eastAsia"/>
                <w:color w:val="000000"/>
              </w:rPr>
              <w:t>30</w:t>
            </w:r>
            <w:r w:rsidRPr="008813B0">
              <w:rPr>
                <w:rFonts w:eastAsia="標楷體" w:hint="eastAsia"/>
                <w:color w:val="000000"/>
              </w:rPr>
              <w:t>日前完成本案所有設備安裝及功能測試</w:t>
            </w:r>
            <w:r w:rsidRPr="008813B0">
              <w:rPr>
                <w:rFonts w:eastAsia="標楷體" w:hint="eastAsia"/>
                <w:color w:val="000000"/>
              </w:rPr>
              <w:t>(</w:t>
            </w:r>
            <w:r w:rsidRPr="008813B0">
              <w:rPr>
                <w:rFonts w:eastAsia="標楷體" w:hint="eastAsia"/>
                <w:color w:val="000000"/>
              </w:rPr>
              <w:t>若是本校其他工程因素或不可抗拒之原因而導致無法於期限內完成得以書面方式經由使用單位同意辦理工程展延</w:t>
            </w:r>
            <w:r w:rsidRPr="008813B0">
              <w:rPr>
                <w:rFonts w:eastAsia="標楷體" w:hint="eastAsia"/>
                <w:color w:val="000000"/>
              </w:rPr>
              <w:t>)</w:t>
            </w:r>
            <w:r w:rsidRPr="008813B0">
              <w:rPr>
                <w:rFonts w:eastAsia="標楷體" w:hint="eastAsia"/>
                <w:color w:val="000000"/>
              </w:rPr>
              <w:t>。</w:t>
            </w:r>
          </w:p>
          <w:p w:rsidR="00180307" w:rsidRDefault="00180307" w:rsidP="00821181">
            <w:pPr>
              <w:spacing w:line="400" w:lineRule="exact"/>
              <w:ind w:left="120" w:hangingChars="50" w:hanging="120"/>
              <w:textDirection w:val="lrTbV"/>
              <w:rPr>
                <w:rFonts w:eastAsia="標楷體"/>
                <w:color w:val="000000"/>
              </w:rPr>
            </w:pPr>
            <w:r>
              <w:rPr>
                <w:rFonts w:eastAsia="標楷體" w:hint="eastAsia"/>
                <w:color w:val="000000"/>
              </w:rPr>
              <w:t>2</w:t>
            </w:r>
            <w:r w:rsidRPr="00BB381D">
              <w:rPr>
                <w:rFonts w:eastAsia="標楷體" w:hint="eastAsia"/>
                <w:color w:val="000000"/>
              </w:rPr>
              <w:t>.</w:t>
            </w:r>
            <w:r w:rsidRPr="00BB381D">
              <w:rPr>
                <w:rFonts w:eastAsia="標楷體" w:hint="eastAsia"/>
                <w:color w:val="000000"/>
              </w:rPr>
              <w:t>本案所有設備均須提供</w:t>
            </w:r>
            <w:r w:rsidRPr="00BB381D">
              <w:rPr>
                <w:rFonts w:eastAsia="標楷體" w:hint="eastAsia"/>
                <w:color w:val="000000"/>
              </w:rPr>
              <w:t>1</w:t>
            </w:r>
            <w:r w:rsidRPr="00BB381D">
              <w:rPr>
                <w:rFonts w:eastAsia="標楷體" w:hint="eastAsia"/>
                <w:color w:val="000000"/>
              </w:rPr>
              <w:t>年保固</w:t>
            </w:r>
            <w:r>
              <w:rPr>
                <w:rFonts w:eastAsia="標楷體" w:hint="eastAsia"/>
                <w:color w:val="000000"/>
              </w:rPr>
              <w:t>（</w:t>
            </w:r>
            <w:r>
              <w:rPr>
                <w:rFonts w:eastAsia="標楷體"/>
                <w:color w:val="000000"/>
              </w:rPr>
              <w:t>新</w:t>
            </w:r>
            <w:r>
              <w:rPr>
                <w:rFonts w:eastAsia="標楷體" w:hint="eastAsia"/>
                <w:color w:val="000000"/>
              </w:rPr>
              <w:t>品則</w:t>
            </w:r>
            <w:r>
              <w:rPr>
                <w:rFonts w:eastAsia="標楷體"/>
                <w:color w:val="000000"/>
              </w:rPr>
              <w:t>依原廠保固時</w:t>
            </w:r>
            <w:r>
              <w:rPr>
                <w:rFonts w:eastAsia="標楷體" w:hint="eastAsia"/>
                <w:color w:val="000000"/>
              </w:rPr>
              <w:t>效</w:t>
            </w:r>
            <w:r>
              <w:rPr>
                <w:rFonts w:eastAsia="標楷體"/>
                <w:color w:val="000000"/>
              </w:rPr>
              <w:t>）</w:t>
            </w:r>
            <w:r>
              <w:rPr>
                <w:rFonts w:eastAsia="標楷體" w:hint="eastAsia"/>
                <w:color w:val="000000"/>
              </w:rPr>
              <w:t>。</w:t>
            </w:r>
          </w:p>
          <w:p w:rsidR="00180307" w:rsidRPr="00BB381D" w:rsidRDefault="00180307" w:rsidP="00D34CBF">
            <w:pPr>
              <w:spacing w:line="400" w:lineRule="exact"/>
              <w:textDirection w:val="lrTbV"/>
              <w:rPr>
                <w:rFonts w:eastAsia="標楷體"/>
                <w:color w:val="000000"/>
              </w:rPr>
            </w:pPr>
          </w:p>
        </w:tc>
        <w:tc>
          <w:tcPr>
            <w:tcW w:w="2268" w:type="dxa"/>
            <w:vMerge/>
          </w:tcPr>
          <w:p w:rsidR="00180307" w:rsidRPr="009656BF" w:rsidRDefault="00180307" w:rsidP="00322B6C">
            <w:pPr>
              <w:spacing w:line="480" w:lineRule="atLeast"/>
              <w:textDirection w:val="lrTbV"/>
              <w:rPr>
                <w:rFonts w:eastAsia="標楷體"/>
                <w:color w:val="000000"/>
                <w:sz w:val="28"/>
                <w:szCs w:val="28"/>
              </w:rPr>
            </w:pPr>
          </w:p>
        </w:tc>
      </w:tr>
      <w:tr w:rsidR="00180307" w:rsidTr="00B22BFC">
        <w:tblPrEx>
          <w:tblBorders>
            <w:insideH w:val="none" w:sz="0" w:space="0" w:color="auto"/>
            <w:insideV w:val="none" w:sz="0" w:space="0" w:color="auto"/>
          </w:tblBorders>
        </w:tblPrEx>
        <w:trPr>
          <w:trHeight w:val="8908"/>
        </w:trPr>
        <w:tc>
          <w:tcPr>
            <w:tcW w:w="10376" w:type="dxa"/>
            <w:gridSpan w:val="7"/>
            <w:tcBorders>
              <w:top w:val="single" w:sz="4" w:space="0" w:color="auto"/>
              <w:bottom w:val="nil"/>
            </w:tcBorders>
          </w:tcPr>
          <w:p w:rsidR="00180307" w:rsidRDefault="00180307" w:rsidP="00322B6C">
            <w:pPr>
              <w:spacing w:line="240" w:lineRule="atLeast"/>
              <w:jc w:val="both"/>
              <w:textDirection w:val="lrTbV"/>
              <w:rPr>
                <w:rFonts w:ascii="標楷體" w:eastAsia="標楷體"/>
                <w:color w:val="000000"/>
                <w:sz w:val="28"/>
              </w:rPr>
            </w:pPr>
            <w:r>
              <w:rPr>
                <w:rFonts w:ascii="標楷體" w:eastAsia="標楷體" w:hint="eastAsia"/>
                <w:color w:val="000000"/>
                <w:sz w:val="28"/>
              </w:rPr>
              <w:lastRenderedPageBreak/>
              <w:t>投標人對本</w:t>
            </w:r>
            <w:r>
              <w:rPr>
                <w:rFonts w:ascii="標楷體" w:eastAsia="標楷體" w:hint="eastAsia"/>
                <w:sz w:val="28"/>
              </w:rPr>
              <w:t>標案</w:t>
            </w:r>
            <w:r>
              <w:rPr>
                <w:rFonts w:ascii="標楷體" w:eastAsia="標楷體" w:hint="eastAsia"/>
                <w:color w:val="000000"/>
                <w:sz w:val="28"/>
              </w:rPr>
              <w:t>之各項招標文件，均已完全明瞭及接受。</w:t>
            </w:r>
          </w:p>
          <w:p w:rsidR="00180307" w:rsidRDefault="00180307" w:rsidP="00322B6C">
            <w:pPr>
              <w:spacing w:line="240" w:lineRule="atLeast"/>
              <w:jc w:val="both"/>
              <w:textDirection w:val="lrTbV"/>
              <w:rPr>
                <w:rFonts w:eastAsia="標楷體"/>
                <w:sz w:val="28"/>
              </w:rPr>
            </w:pPr>
            <w:r>
              <w:rPr>
                <w:rFonts w:eastAsia="標楷體" w:hint="eastAsia"/>
                <w:sz w:val="28"/>
              </w:rPr>
              <w:t>總標價：</w:t>
            </w:r>
            <w:r>
              <w:rPr>
                <w:rFonts w:eastAsia="標楷體"/>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4"/>
              <w:gridCol w:w="894"/>
              <w:gridCol w:w="894"/>
              <w:gridCol w:w="894"/>
              <w:gridCol w:w="894"/>
              <w:gridCol w:w="894"/>
              <w:gridCol w:w="894"/>
              <w:gridCol w:w="894"/>
              <w:gridCol w:w="894"/>
              <w:gridCol w:w="894"/>
              <w:gridCol w:w="895"/>
            </w:tblGrid>
            <w:tr w:rsidR="00180307">
              <w:trPr>
                <w:cantSplit/>
                <w:trHeight w:val="720"/>
              </w:trPr>
              <w:tc>
                <w:tcPr>
                  <w:tcW w:w="894" w:type="dxa"/>
                  <w:vMerge w:val="restart"/>
                </w:tcPr>
                <w:p w:rsidR="00180307" w:rsidRDefault="00180307" w:rsidP="00EB462E">
                  <w:pPr>
                    <w:spacing w:beforeLines="25" w:before="90" w:line="360" w:lineRule="exact"/>
                    <w:jc w:val="center"/>
                    <w:textDirection w:val="lrTbV"/>
                    <w:rPr>
                      <w:rFonts w:eastAsia="標楷體"/>
                      <w:sz w:val="32"/>
                    </w:rPr>
                  </w:pPr>
                  <w:r>
                    <w:rPr>
                      <w:rFonts w:eastAsia="標楷體" w:hint="eastAsia"/>
                      <w:sz w:val="32"/>
                    </w:rPr>
                    <w:t>新</w:t>
                  </w:r>
                </w:p>
                <w:p w:rsidR="00180307" w:rsidRDefault="00180307" w:rsidP="00EB462E">
                  <w:pPr>
                    <w:spacing w:beforeLines="25" w:before="90" w:line="360" w:lineRule="exact"/>
                    <w:ind w:left="320" w:hangingChars="100" w:hanging="320"/>
                    <w:jc w:val="center"/>
                    <w:textDirection w:val="lrTbV"/>
                    <w:rPr>
                      <w:rFonts w:eastAsia="標楷體"/>
                      <w:sz w:val="32"/>
                    </w:rPr>
                  </w:pPr>
                  <w:r>
                    <w:rPr>
                      <w:rFonts w:eastAsia="標楷體" w:hint="eastAsia"/>
                      <w:sz w:val="32"/>
                    </w:rPr>
                    <w:t>臺</w:t>
                  </w:r>
                </w:p>
                <w:p w:rsidR="00180307" w:rsidRDefault="00180307" w:rsidP="00EB462E">
                  <w:pPr>
                    <w:spacing w:beforeLines="25" w:before="90" w:line="360" w:lineRule="exact"/>
                    <w:ind w:left="320" w:hangingChars="100" w:hanging="320"/>
                    <w:jc w:val="center"/>
                    <w:textDirection w:val="lrTbV"/>
                    <w:rPr>
                      <w:rFonts w:eastAsia="標楷體"/>
                      <w:spacing w:val="-26"/>
                      <w:sz w:val="28"/>
                    </w:rPr>
                  </w:pPr>
                  <w:r>
                    <w:rPr>
                      <w:rFonts w:eastAsia="標楷體" w:hint="eastAsia"/>
                      <w:sz w:val="32"/>
                    </w:rPr>
                    <w:t>幣</w:t>
                  </w:r>
                </w:p>
              </w:tc>
              <w:tc>
                <w:tcPr>
                  <w:tcW w:w="894" w:type="dxa"/>
                </w:tcPr>
                <w:p w:rsidR="00180307" w:rsidRDefault="00180307" w:rsidP="00322B6C">
                  <w:pPr>
                    <w:spacing w:line="240" w:lineRule="atLeast"/>
                    <w:jc w:val="center"/>
                    <w:textDirection w:val="lrTbV"/>
                    <w:rPr>
                      <w:rFonts w:eastAsia="標楷體"/>
                      <w:sz w:val="28"/>
                    </w:rPr>
                  </w:pPr>
                  <w:r>
                    <w:rPr>
                      <w:rFonts w:eastAsia="標楷體" w:hint="eastAsia"/>
                      <w:sz w:val="28"/>
                    </w:rPr>
                    <w:t>億</w:t>
                  </w:r>
                </w:p>
              </w:tc>
              <w:tc>
                <w:tcPr>
                  <w:tcW w:w="894" w:type="dxa"/>
                </w:tcPr>
                <w:p w:rsidR="00180307" w:rsidRDefault="00180307" w:rsidP="00322B6C">
                  <w:pPr>
                    <w:spacing w:line="240" w:lineRule="atLeast"/>
                    <w:jc w:val="center"/>
                    <w:textDirection w:val="lrTbV"/>
                    <w:rPr>
                      <w:rFonts w:eastAsia="標楷體"/>
                      <w:sz w:val="28"/>
                    </w:rPr>
                  </w:pPr>
                  <w:r>
                    <w:rPr>
                      <w:rFonts w:eastAsia="標楷體" w:hint="eastAsia"/>
                      <w:sz w:val="28"/>
                    </w:rPr>
                    <w:t>仟萬</w:t>
                  </w:r>
                </w:p>
              </w:tc>
              <w:tc>
                <w:tcPr>
                  <w:tcW w:w="894" w:type="dxa"/>
                </w:tcPr>
                <w:p w:rsidR="00180307" w:rsidRDefault="00180307" w:rsidP="00322B6C">
                  <w:pPr>
                    <w:spacing w:line="240" w:lineRule="atLeast"/>
                    <w:jc w:val="center"/>
                    <w:textDirection w:val="lrTbV"/>
                    <w:rPr>
                      <w:rFonts w:eastAsia="標楷體"/>
                      <w:sz w:val="28"/>
                    </w:rPr>
                  </w:pPr>
                  <w:r>
                    <w:rPr>
                      <w:rFonts w:eastAsia="標楷體" w:hint="eastAsia"/>
                      <w:sz w:val="28"/>
                    </w:rPr>
                    <w:t>佰萬</w:t>
                  </w:r>
                </w:p>
              </w:tc>
              <w:tc>
                <w:tcPr>
                  <w:tcW w:w="894" w:type="dxa"/>
                </w:tcPr>
                <w:p w:rsidR="00180307" w:rsidRDefault="00180307" w:rsidP="00322B6C">
                  <w:pPr>
                    <w:spacing w:line="240" w:lineRule="atLeast"/>
                    <w:jc w:val="center"/>
                    <w:textDirection w:val="lrTbV"/>
                    <w:rPr>
                      <w:rFonts w:eastAsia="標楷體"/>
                      <w:sz w:val="28"/>
                    </w:rPr>
                  </w:pPr>
                  <w:r>
                    <w:rPr>
                      <w:rFonts w:eastAsia="標楷體" w:hint="eastAsia"/>
                      <w:sz w:val="28"/>
                    </w:rPr>
                    <w:t>拾萬</w:t>
                  </w:r>
                </w:p>
              </w:tc>
              <w:tc>
                <w:tcPr>
                  <w:tcW w:w="894" w:type="dxa"/>
                </w:tcPr>
                <w:p w:rsidR="00180307" w:rsidRDefault="00180307" w:rsidP="00322B6C">
                  <w:pPr>
                    <w:spacing w:line="240" w:lineRule="atLeast"/>
                    <w:jc w:val="center"/>
                    <w:textDirection w:val="lrTbV"/>
                    <w:rPr>
                      <w:rFonts w:eastAsia="標楷體"/>
                      <w:sz w:val="28"/>
                    </w:rPr>
                  </w:pPr>
                  <w:r>
                    <w:rPr>
                      <w:rFonts w:eastAsia="標楷體" w:hint="eastAsia"/>
                      <w:sz w:val="28"/>
                    </w:rPr>
                    <w:t>萬</w:t>
                  </w:r>
                </w:p>
              </w:tc>
              <w:tc>
                <w:tcPr>
                  <w:tcW w:w="894" w:type="dxa"/>
                </w:tcPr>
                <w:p w:rsidR="00180307" w:rsidRDefault="00180307" w:rsidP="00322B6C">
                  <w:pPr>
                    <w:spacing w:line="240" w:lineRule="atLeast"/>
                    <w:jc w:val="center"/>
                    <w:textDirection w:val="lrTbV"/>
                    <w:rPr>
                      <w:rFonts w:eastAsia="標楷體"/>
                      <w:sz w:val="28"/>
                    </w:rPr>
                  </w:pPr>
                  <w:r>
                    <w:rPr>
                      <w:rFonts w:eastAsia="標楷體" w:hint="eastAsia"/>
                      <w:sz w:val="28"/>
                    </w:rPr>
                    <w:t>仟</w:t>
                  </w:r>
                </w:p>
              </w:tc>
              <w:tc>
                <w:tcPr>
                  <w:tcW w:w="894" w:type="dxa"/>
                </w:tcPr>
                <w:p w:rsidR="00180307" w:rsidRDefault="00180307" w:rsidP="00322B6C">
                  <w:pPr>
                    <w:spacing w:line="240" w:lineRule="atLeast"/>
                    <w:jc w:val="center"/>
                    <w:textDirection w:val="lrTbV"/>
                    <w:rPr>
                      <w:rFonts w:eastAsia="標楷體"/>
                      <w:sz w:val="28"/>
                    </w:rPr>
                  </w:pPr>
                  <w:r>
                    <w:rPr>
                      <w:rFonts w:eastAsia="標楷體" w:hint="eastAsia"/>
                      <w:sz w:val="28"/>
                    </w:rPr>
                    <w:t>佰</w:t>
                  </w:r>
                </w:p>
              </w:tc>
              <w:tc>
                <w:tcPr>
                  <w:tcW w:w="894" w:type="dxa"/>
                </w:tcPr>
                <w:p w:rsidR="00180307" w:rsidRDefault="00180307" w:rsidP="00322B6C">
                  <w:pPr>
                    <w:spacing w:line="240" w:lineRule="atLeast"/>
                    <w:jc w:val="center"/>
                    <w:textDirection w:val="lrTbV"/>
                    <w:rPr>
                      <w:rFonts w:eastAsia="標楷體"/>
                      <w:sz w:val="28"/>
                    </w:rPr>
                  </w:pPr>
                  <w:r>
                    <w:rPr>
                      <w:rFonts w:eastAsia="標楷體" w:hint="eastAsia"/>
                      <w:sz w:val="28"/>
                    </w:rPr>
                    <w:t>拾</w:t>
                  </w:r>
                </w:p>
              </w:tc>
              <w:tc>
                <w:tcPr>
                  <w:tcW w:w="894" w:type="dxa"/>
                </w:tcPr>
                <w:p w:rsidR="00180307" w:rsidRDefault="00180307" w:rsidP="00322B6C">
                  <w:pPr>
                    <w:spacing w:line="240" w:lineRule="atLeast"/>
                    <w:jc w:val="center"/>
                    <w:textDirection w:val="lrTbV"/>
                    <w:rPr>
                      <w:rFonts w:eastAsia="標楷體"/>
                      <w:sz w:val="28"/>
                    </w:rPr>
                  </w:pPr>
                  <w:r>
                    <w:rPr>
                      <w:rFonts w:eastAsia="標楷體" w:hint="eastAsia"/>
                      <w:sz w:val="28"/>
                    </w:rPr>
                    <w:t>元</w:t>
                  </w:r>
                </w:p>
              </w:tc>
              <w:tc>
                <w:tcPr>
                  <w:tcW w:w="895" w:type="dxa"/>
                  <w:vMerge w:val="restart"/>
                </w:tcPr>
                <w:p w:rsidR="00180307" w:rsidRDefault="00180307" w:rsidP="00322B6C">
                  <w:pPr>
                    <w:spacing w:line="240" w:lineRule="atLeast"/>
                    <w:jc w:val="center"/>
                    <w:textDirection w:val="lrTbV"/>
                    <w:rPr>
                      <w:rFonts w:eastAsia="標楷體"/>
                      <w:sz w:val="28"/>
                    </w:rPr>
                  </w:pPr>
                </w:p>
                <w:p w:rsidR="00180307" w:rsidRDefault="00180307" w:rsidP="00322B6C">
                  <w:pPr>
                    <w:spacing w:line="240" w:lineRule="atLeast"/>
                    <w:jc w:val="center"/>
                    <w:textDirection w:val="lrTbV"/>
                    <w:rPr>
                      <w:rFonts w:eastAsia="標楷體"/>
                      <w:sz w:val="28"/>
                    </w:rPr>
                  </w:pPr>
                  <w:r>
                    <w:rPr>
                      <w:rFonts w:eastAsia="標楷體" w:hint="eastAsia"/>
                      <w:sz w:val="28"/>
                    </w:rPr>
                    <w:t>整</w:t>
                  </w:r>
                </w:p>
              </w:tc>
            </w:tr>
            <w:tr w:rsidR="00180307">
              <w:trPr>
                <w:cantSplit/>
                <w:trHeight w:val="720"/>
              </w:trPr>
              <w:tc>
                <w:tcPr>
                  <w:tcW w:w="894" w:type="dxa"/>
                  <w:vMerge/>
                </w:tcPr>
                <w:p w:rsidR="00180307" w:rsidRDefault="00180307" w:rsidP="00322B6C">
                  <w:pPr>
                    <w:spacing w:line="240" w:lineRule="atLeast"/>
                    <w:jc w:val="both"/>
                    <w:textDirection w:val="lrTbV"/>
                    <w:rPr>
                      <w:rFonts w:eastAsia="標楷體"/>
                      <w:sz w:val="28"/>
                    </w:rPr>
                  </w:pPr>
                </w:p>
              </w:tc>
              <w:tc>
                <w:tcPr>
                  <w:tcW w:w="894" w:type="dxa"/>
                </w:tcPr>
                <w:p w:rsidR="00180307" w:rsidRDefault="00180307" w:rsidP="00322B6C">
                  <w:pPr>
                    <w:spacing w:line="240" w:lineRule="atLeast"/>
                    <w:jc w:val="both"/>
                    <w:textDirection w:val="lrTbV"/>
                    <w:rPr>
                      <w:rFonts w:eastAsia="標楷體"/>
                      <w:sz w:val="28"/>
                    </w:rPr>
                  </w:pPr>
                </w:p>
              </w:tc>
              <w:tc>
                <w:tcPr>
                  <w:tcW w:w="894" w:type="dxa"/>
                </w:tcPr>
                <w:p w:rsidR="00180307" w:rsidRDefault="00180307" w:rsidP="00322B6C">
                  <w:pPr>
                    <w:spacing w:line="240" w:lineRule="atLeast"/>
                    <w:jc w:val="both"/>
                    <w:textDirection w:val="lrTbV"/>
                    <w:rPr>
                      <w:rFonts w:eastAsia="標楷體"/>
                      <w:sz w:val="28"/>
                    </w:rPr>
                  </w:pPr>
                </w:p>
              </w:tc>
              <w:tc>
                <w:tcPr>
                  <w:tcW w:w="894" w:type="dxa"/>
                </w:tcPr>
                <w:p w:rsidR="00180307" w:rsidRDefault="00180307" w:rsidP="00322B6C">
                  <w:pPr>
                    <w:spacing w:line="240" w:lineRule="atLeast"/>
                    <w:jc w:val="both"/>
                    <w:textDirection w:val="lrTbV"/>
                    <w:rPr>
                      <w:rFonts w:eastAsia="標楷體"/>
                      <w:sz w:val="28"/>
                    </w:rPr>
                  </w:pPr>
                </w:p>
              </w:tc>
              <w:tc>
                <w:tcPr>
                  <w:tcW w:w="894" w:type="dxa"/>
                </w:tcPr>
                <w:p w:rsidR="00180307" w:rsidRDefault="00180307" w:rsidP="00322B6C">
                  <w:pPr>
                    <w:spacing w:line="240" w:lineRule="atLeast"/>
                    <w:jc w:val="both"/>
                    <w:textDirection w:val="lrTbV"/>
                    <w:rPr>
                      <w:rFonts w:eastAsia="標楷體"/>
                      <w:sz w:val="28"/>
                    </w:rPr>
                  </w:pPr>
                </w:p>
              </w:tc>
              <w:tc>
                <w:tcPr>
                  <w:tcW w:w="894" w:type="dxa"/>
                </w:tcPr>
                <w:p w:rsidR="00180307" w:rsidRDefault="00180307" w:rsidP="00322B6C">
                  <w:pPr>
                    <w:spacing w:line="240" w:lineRule="atLeast"/>
                    <w:jc w:val="both"/>
                    <w:textDirection w:val="lrTbV"/>
                    <w:rPr>
                      <w:rFonts w:eastAsia="標楷體"/>
                      <w:sz w:val="28"/>
                    </w:rPr>
                  </w:pPr>
                </w:p>
              </w:tc>
              <w:tc>
                <w:tcPr>
                  <w:tcW w:w="894" w:type="dxa"/>
                </w:tcPr>
                <w:p w:rsidR="00180307" w:rsidRDefault="00180307" w:rsidP="00322B6C">
                  <w:pPr>
                    <w:spacing w:line="240" w:lineRule="atLeast"/>
                    <w:jc w:val="both"/>
                    <w:textDirection w:val="lrTbV"/>
                    <w:rPr>
                      <w:rFonts w:eastAsia="標楷體"/>
                      <w:sz w:val="28"/>
                    </w:rPr>
                  </w:pPr>
                </w:p>
              </w:tc>
              <w:tc>
                <w:tcPr>
                  <w:tcW w:w="894" w:type="dxa"/>
                </w:tcPr>
                <w:p w:rsidR="00180307" w:rsidRDefault="00180307" w:rsidP="00322B6C">
                  <w:pPr>
                    <w:spacing w:line="240" w:lineRule="atLeast"/>
                    <w:jc w:val="both"/>
                    <w:textDirection w:val="lrTbV"/>
                    <w:rPr>
                      <w:rFonts w:eastAsia="標楷體"/>
                      <w:sz w:val="28"/>
                    </w:rPr>
                  </w:pPr>
                </w:p>
              </w:tc>
              <w:tc>
                <w:tcPr>
                  <w:tcW w:w="894" w:type="dxa"/>
                </w:tcPr>
                <w:p w:rsidR="00180307" w:rsidRDefault="00180307" w:rsidP="00322B6C">
                  <w:pPr>
                    <w:spacing w:line="240" w:lineRule="atLeast"/>
                    <w:jc w:val="both"/>
                    <w:textDirection w:val="lrTbV"/>
                    <w:rPr>
                      <w:rFonts w:eastAsia="標楷體"/>
                      <w:sz w:val="28"/>
                    </w:rPr>
                  </w:pPr>
                </w:p>
              </w:tc>
              <w:tc>
                <w:tcPr>
                  <w:tcW w:w="894" w:type="dxa"/>
                </w:tcPr>
                <w:p w:rsidR="00180307" w:rsidRDefault="00180307" w:rsidP="00322B6C">
                  <w:pPr>
                    <w:spacing w:line="240" w:lineRule="atLeast"/>
                    <w:jc w:val="both"/>
                    <w:textDirection w:val="lrTbV"/>
                    <w:rPr>
                      <w:rFonts w:eastAsia="標楷體"/>
                      <w:sz w:val="28"/>
                    </w:rPr>
                  </w:pPr>
                </w:p>
              </w:tc>
              <w:tc>
                <w:tcPr>
                  <w:tcW w:w="895" w:type="dxa"/>
                  <w:vMerge/>
                </w:tcPr>
                <w:p w:rsidR="00180307" w:rsidRDefault="00180307" w:rsidP="00322B6C">
                  <w:pPr>
                    <w:spacing w:line="240" w:lineRule="atLeast"/>
                    <w:jc w:val="both"/>
                    <w:textDirection w:val="lrTbV"/>
                    <w:rPr>
                      <w:rFonts w:eastAsia="標楷體"/>
                      <w:sz w:val="28"/>
                    </w:rPr>
                  </w:pPr>
                </w:p>
              </w:tc>
            </w:tr>
          </w:tbl>
          <w:p w:rsidR="00180307" w:rsidRDefault="00180307" w:rsidP="00322B6C">
            <w:pPr>
              <w:spacing w:line="240" w:lineRule="atLeast"/>
              <w:jc w:val="both"/>
              <w:textDirection w:val="lrTbV"/>
              <w:rPr>
                <w:rFonts w:ascii="標楷體" w:eastAsia="標楷體"/>
                <w:color w:val="000000"/>
                <w:sz w:val="28"/>
              </w:rPr>
            </w:pPr>
          </w:p>
          <w:p w:rsidR="00180307" w:rsidRPr="007003F5" w:rsidRDefault="00180307" w:rsidP="00322B6C">
            <w:pPr>
              <w:spacing w:line="500" w:lineRule="exact"/>
              <w:ind w:left="720" w:right="70" w:hanging="600"/>
              <w:rPr>
                <w:rFonts w:ascii="標楷體" w:eastAsia="標楷體"/>
                <w:color w:val="000000"/>
                <w:sz w:val="28"/>
                <w:szCs w:val="28"/>
              </w:rPr>
            </w:pPr>
            <w:r w:rsidRPr="007003F5">
              <w:rPr>
                <w:rFonts w:ascii="標楷體" w:eastAsia="標楷體" w:hint="eastAsia"/>
                <w:color w:val="000000"/>
                <w:sz w:val="28"/>
                <w:szCs w:val="28"/>
              </w:rPr>
              <w:t>本</w:t>
            </w:r>
            <w:r w:rsidRPr="007003F5">
              <w:rPr>
                <w:rFonts w:ascii="標楷體" w:eastAsia="標楷體" w:hint="eastAsia"/>
                <w:sz w:val="28"/>
                <w:szCs w:val="28"/>
              </w:rPr>
              <w:t>標單</w:t>
            </w:r>
            <w:r w:rsidRPr="007003F5">
              <w:rPr>
                <w:rFonts w:ascii="標楷體" w:eastAsia="標楷體" w:hint="eastAsia"/>
                <w:color w:val="000000"/>
                <w:sz w:val="28"/>
                <w:szCs w:val="28"/>
              </w:rPr>
              <w:t>報價之有效期至預定決標日止，本</w:t>
            </w:r>
            <w:r w:rsidRPr="007003F5">
              <w:rPr>
                <w:rFonts w:ascii="標楷體" w:eastAsia="標楷體" w:hint="eastAsia"/>
                <w:sz w:val="28"/>
                <w:szCs w:val="28"/>
              </w:rPr>
              <w:t>標案</w:t>
            </w:r>
            <w:r w:rsidRPr="007003F5">
              <w:rPr>
                <w:rFonts w:ascii="標楷體" w:eastAsia="標楷體" w:hint="eastAsia"/>
                <w:color w:val="000000"/>
                <w:sz w:val="28"/>
                <w:szCs w:val="28"/>
              </w:rPr>
              <w:t>倘因故延期決標而超出該期限，</w:t>
            </w:r>
          </w:p>
          <w:p w:rsidR="00180307" w:rsidRPr="007003F5" w:rsidRDefault="00180307" w:rsidP="00322B6C">
            <w:pPr>
              <w:spacing w:line="500" w:lineRule="exact"/>
              <w:ind w:left="720" w:right="70" w:hanging="600"/>
              <w:rPr>
                <w:rFonts w:ascii="標楷體" w:eastAsia="標楷體"/>
                <w:color w:val="000000"/>
                <w:sz w:val="28"/>
                <w:szCs w:val="28"/>
              </w:rPr>
            </w:pPr>
            <w:r w:rsidRPr="007003F5">
              <w:rPr>
                <w:rFonts w:ascii="標楷體" w:eastAsia="標楷體" w:hint="eastAsia"/>
                <w:color w:val="000000"/>
                <w:sz w:val="28"/>
                <w:szCs w:val="28"/>
              </w:rPr>
              <w:t>本投標人書面反對延長外，同意延長至實際決標日。</w:t>
            </w:r>
          </w:p>
          <w:p w:rsidR="00180307" w:rsidRPr="007003F5" w:rsidRDefault="00180307" w:rsidP="00322B6C">
            <w:pPr>
              <w:spacing w:line="500" w:lineRule="exact"/>
              <w:ind w:left="720" w:right="70" w:hanging="600"/>
              <w:rPr>
                <w:rFonts w:ascii="標楷體" w:eastAsia="標楷體"/>
                <w:color w:val="000000"/>
                <w:sz w:val="28"/>
                <w:szCs w:val="28"/>
              </w:rPr>
            </w:pPr>
            <w:r w:rsidRPr="007003F5">
              <w:rPr>
                <w:rFonts w:ascii="標楷體" w:eastAsia="標楷體" w:hint="eastAsia"/>
                <w:b/>
                <w:color w:val="000000"/>
                <w:sz w:val="28"/>
                <w:szCs w:val="28"/>
              </w:rPr>
              <w:t>投標人</w:t>
            </w:r>
            <w:r w:rsidRPr="007003F5">
              <w:rPr>
                <w:rFonts w:ascii="標楷體" w:eastAsia="標楷體" w:hint="eastAsia"/>
                <w:color w:val="000000"/>
                <w:sz w:val="28"/>
                <w:szCs w:val="28"/>
              </w:rPr>
              <w:t>：廠商簽章</w:t>
            </w:r>
            <w:r w:rsidRPr="007003F5">
              <w:rPr>
                <w:rFonts w:ascii="標楷體" w:eastAsia="標楷體" w:hAnsi="標楷體" w:hint="eastAsia"/>
                <w:sz w:val="28"/>
                <w:szCs w:val="28"/>
              </w:rPr>
              <w:t>：</w:t>
            </w:r>
          </w:p>
          <w:p w:rsidR="00180307" w:rsidRPr="007003F5" w:rsidRDefault="00180307" w:rsidP="00322B6C">
            <w:pPr>
              <w:spacing w:line="500" w:lineRule="exact"/>
              <w:ind w:left="720" w:right="70" w:hanging="600"/>
              <w:rPr>
                <w:rFonts w:ascii="標楷體" w:eastAsia="標楷體"/>
                <w:color w:val="000000"/>
                <w:sz w:val="28"/>
                <w:szCs w:val="28"/>
              </w:rPr>
            </w:pPr>
            <w:r w:rsidRPr="007003F5">
              <w:rPr>
                <w:rFonts w:ascii="標楷體" w:eastAsia="標楷體" w:hint="eastAsia"/>
                <w:color w:val="000000"/>
                <w:sz w:val="28"/>
                <w:szCs w:val="28"/>
              </w:rPr>
              <w:t xml:space="preserve">        負責人簽章</w:t>
            </w:r>
            <w:r w:rsidRPr="007003F5">
              <w:rPr>
                <w:rFonts w:ascii="標楷體" w:eastAsia="標楷體" w:hAnsi="標楷體" w:hint="eastAsia"/>
                <w:color w:val="000000"/>
                <w:sz w:val="28"/>
                <w:szCs w:val="28"/>
              </w:rPr>
              <w:t>：</w:t>
            </w:r>
          </w:p>
          <w:p w:rsidR="00180307" w:rsidRPr="007003F5" w:rsidRDefault="00180307" w:rsidP="00322B6C">
            <w:pPr>
              <w:spacing w:line="500" w:lineRule="exact"/>
              <w:ind w:left="720" w:right="70" w:hanging="600"/>
              <w:rPr>
                <w:rFonts w:ascii="標楷體" w:eastAsia="標楷體"/>
                <w:color w:val="000000"/>
                <w:sz w:val="28"/>
                <w:szCs w:val="28"/>
              </w:rPr>
            </w:pPr>
            <w:r w:rsidRPr="007003F5">
              <w:rPr>
                <w:rFonts w:ascii="標楷體" w:eastAsia="標楷體" w:hint="eastAsia"/>
                <w:color w:val="000000"/>
                <w:sz w:val="28"/>
                <w:szCs w:val="28"/>
              </w:rPr>
              <w:t xml:space="preserve">        地址：</w:t>
            </w:r>
          </w:p>
          <w:p w:rsidR="00180307" w:rsidRDefault="00180307" w:rsidP="00322B6C">
            <w:pPr>
              <w:spacing w:line="500" w:lineRule="exact"/>
              <w:ind w:left="720" w:right="70" w:hanging="600"/>
              <w:rPr>
                <w:rFonts w:ascii="標楷體" w:eastAsia="標楷體"/>
                <w:color w:val="000000"/>
                <w:sz w:val="28"/>
                <w:szCs w:val="28"/>
              </w:rPr>
            </w:pPr>
            <w:r w:rsidRPr="007003F5">
              <w:rPr>
                <w:rFonts w:ascii="標楷體" w:eastAsia="標楷體" w:hint="eastAsia"/>
                <w:sz w:val="28"/>
                <w:szCs w:val="28"/>
              </w:rPr>
              <w:t xml:space="preserve">        電話：                   統一編號：</w:t>
            </w:r>
          </w:p>
          <w:p w:rsidR="00180307" w:rsidRPr="007003F5" w:rsidRDefault="00180307" w:rsidP="00322B6C">
            <w:pPr>
              <w:spacing w:line="500" w:lineRule="exact"/>
              <w:ind w:left="720" w:right="70" w:hanging="600"/>
              <w:rPr>
                <w:rFonts w:ascii="標楷體" w:eastAsia="標楷體"/>
                <w:color w:val="000000"/>
                <w:sz w:val="28"/>
                <w:szCs w:val="28"/>
              </w:rPr>
            </w:pPr>
            <w:r w:rsidRPr="007003F5">
              <w:rPr>
                <w:rFonts w:ascii="標楷體" w:eastAsia="標楷體" w:hint="eastAsia"/>
                <w:b/>
                <w:noProof/>
                <w:sz w:val="28"/>
                <w:szCs w:val="28"/>
              </w:rPr>
              <w:t>減價情形</w:t>
            </w:r>
          </w:p>
          <w:p w:rsidR="00180307" w:rsidRPr="007003F5" w:rsidRDefault="00180307" w:rsidP="00322B6C">
            <w:pPr>
              <w:spacing w:line="500" w:lineRule="exact"/>
              <w:rPr>
                <w:rFonts w:ascii="標楷體" w:eastAsia="標楷體"/>
                <w:b/>
                <w:noProof/>
                <w:sz w:val="28"/>
                <w:szCs w:val="28"/>
              </w:rPr>
            </w:pPr>
            <w:r w:rsidRPr="007003F5">
              <w:rPr>
                <w:rFonts w:ascii="標楷體" w:eastAsia="標楷體" w:hint="eastAsia"/>
                <w:b/>
                <w:noProof/>
                <w:sz w:val="28"/>
                <w:szCs w:val="28"/>
              </w:rPr>
              <w:t>優先減價為  ：新臺幣     佰    拾   萬   仟   佰   拾   元整</w:t>
            </w:r>
          </w:p>
          <w:p w:rsidR="00180307" w:rsidRPr="007003F5" w:rsidRDefault="00180307" w:rsidP="00322B6C">
            <w:pPr>
              <w:tabs>
                <w:tab w:val="left" w:pos="2852"/>
              </w:tabs>
              <w:spacing w:line="500" w:lineRule="exact"/>
              <w:rPr>
                <w:rFonts w:ascii="標楷體" w:eastAsia="標楷體"/>
                <w:sz w:val="28"/>
                <w:szCs w:val="28"/>
              </w:rPr>
            </w:pPr>
            <w:r w:rsidRPr="007003F5">
              <w:rPr>
                <w:rFonts w:ascii="標楷體" w:eastAsia="標楷體" w:hint="eastAsia"/>
                <w:b/>
                <w:noProof/>
                <w:sz w:val="28"/>
                <w:szCs w:val="28"/>
              </w:rPr>
              <w:t>第一次減價為：新臺幣     佰    拾   萬   仟   佰   拾   元整</w:t>
            </w:r>
          </w:p>
          <w:p w:rsidR="00180307" w:rsidRPr="007003F5" w:rsidRDefault="00180307" w:rsidP="00322B6C">
            <w:pPr>
              <w:tabs>
                <w:tab w:val="left" w:pos="2852"/>
              </w:tabs>
              <w:spacing w:line="500" w:lineRule="exact"/>
              <w:rPr>
                <w:rFonts w:ascii="標楷體" w:eastAsia="標楷體"/>
                <w:b/>
                <w:noProof/>
                <w:sz w:val="28"/>
                <w:szCs w:val="28"/>
              </w:rPr>
            </w:pPr>
            <w:r w:rsidRPr="007003F5">
              <w:rPr>
                <w:rFonts w:ascii="標楷體" w:eastAsia="標楷體" w:hint="eastAsia"/>
                <w:b/>
                <w:noProof/>
                <w:sz w:val="28"/>
                <w:szCs w:val="28"/>
              </w:rPr>
              <w:t>第二次減價為：新臺幣     佰    拾   萬   仟   佰   拾   元整</w:t>
            </w:r>
          </w:p>
          <w:p w:rsidR="00180307" w:rsidRPr="007003F5" w:rsidRDefault="00180307" w:rsidP="00322B6C">
            <w:pPr>
              <w:tabs>
                <w:tab w:val="left" w:pos="2852"/>
              </w:tabs>
              <w:spacing w:line="500" w:lineRule="exact"/>
              <w:rPr>
                <w:rFonts w:ascii="標楷體" w:eastAsia="標楷體"/>
                <w:sz w:val="28"/>
                <w:szCs w:val="28"/>
              </w:rPr>
            </w:pPr>
            <w:r w:rsidRPr="007003F5">
              <w:rPr>
                <w:rFonts w:ascii="標楷體" w:eastAsia="標楷體" w:hint="eastAsia"/>
                <w:b/>
                <w:noProof/>
                <w:sz w:val="28"/>
                <w:szCs w:val="28"/>
              </w:rPr>
              <w:t>第三次減價為：新臺幣     佰    拾   萬   仟   佰   拾   元整</w:t>
            </w:r>
          </w:p>
        </w:tc>
      </w:tr>
      <w:tr w:rsidR="00180307" w:rsidTr="00B22BFC">
        <w:tblPrEx>
          <w:tblBorders>
            <w:insideH w:val="none" w:sz="0" w:space="0" w:color="auto"/>
            <w:insideV w:val="none" w:sz="0" w:space="0" w:color="auto"/>
          </w:tblBorders>
        </w:tblPrEx>
        <w:trPr>
          <w:trHeight w:val="399"/>
        </w:trPr>
        <w:tc>
          <w:tcPr>
            <w:tcW w:w="10376" w:type="dxa"/>
            <w:gridSpan w:val="7"/>
            <w:tcBorders>
              <w:top w:val="nil"/>
            </w:tcBorders>
          </w:tcPr>
          <w:p w:rsidR="00180307" w:rsidRDefault="00180307" w:rsidP="00322B6C">
            <w:pPr>
              <w:spacing w:line="340" w:lineRule="exact"/>
              <w:ind w:left="480" w:hanging="480"/>
              <w:jc w:val="both"/>
              <w:textDirection w:val="lrTbV"/>
              <w:rPr>
                <w:rFonts w:ascii="標楷體" w:eastAsia="標楷體" w:hAnsi="標楷體"/>
              </w:rPr>
            </w:pPr>
            <w:r w:rsidRPr="00E80C09">
              <w:rPr>
                <w:rFonts w:ascii="標楷體" w:eastAsia="標楷體" w:hAnsi="標楷體" w:hint="eastAsia"/>
              </w:rPr>
              <w:t>註：投標文件所載總標價之文字與號碼不符時，以文字為準。如以文字為數次表示之總標價不一致時，以最低額為準。</w:t>
            </w:r>
          </w:p>
          <w:p w:rsidR="00180307" w:rsidRPr="00E80C09" w:rsidRDefault="00180307" w:rsidP="00322B6C">
            <w:pPr>
              <w:spacing w:line="340" w:lineRule="exact"/>
              <w:ind w:left="480" w:hanging="480"/>
              <w:jc w:val="both"/>
              <w:textDirection w:val="lrTbV"/>
              <w:rPr>
                <w:rFonts w:ascii="標楷體" w:eastAsia="標楷體" w:hAnsi="標楷體"/>
              </w:rPr>
            </w:pPr>
          </w:p>
        </w:tc>
      </w:tr>
    </w:tbl>
    <w:p w:rsidR="00404AD0" w:rsidRPr="00AC129C" w:rsidRDefault="00404AD0" w:rsidP="006A493D">
      <w:pPr>
        <w:rPr>
          <w:rFonts w:ascii="標楷體" w:eastAsia="標楷體" w:hAnsi="標楷體"/>
          <w:sz w:val="28"/>
          <w:szCs w:val="28"/>
        </w:rPr>
      </w:pPr>
    </w:p>
    <w:sectPr w:rsidR="00404AD0" w:rsidRPr="00AC129C" w:rsidSect="00D57A0F">
      <w:pgSz w:w="11906" w:h="16838"/>
      <w:pgMar w:top="899" w:right="1106" w:bottom="539"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65" w:rsidRDefault="00696565">
      <w:r>
        <w:separator/>
      </w:r>
    </w:p>
  </w:endnote>
  <w:endnote w:type="continuationSeparator" w:id="0">
    <w:p w:rsidR="00696565" w:rsidRDefault="0069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panose1 w:val="02010609000101010101"/>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65" w:rsidRDefault="00696565">
      <w:r>
        <w:separator/>
      </w:r>
    </w:p>
  </w:footnote>
  <w:footnote w:type="continuationSeparator" w:id="0">
    <w:p w:rsidR="00696565" w:rsidRDefault="006965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7CB"/>
    <w:multiLevelType w:val="hybridMultilevel"/>
    <w:tmpl w:val="BC0483A2"/>
    <w:lvl w:ilvl="0" w:tplc="63C602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77253"/>
    <w:multiLevelType w:val="hybridMultilevel"/>
    <w:tmpl w:val="03E6F82E"/>
    <w:lvl w:ilvl="0" w:tplc="5302D8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F7747C"/>
    <w:multiLevelType w:val="hybridMultilevel"/>
    <w:tmpl w:val="FAF0862A"/>
    <w:lvl w:ilvl="0" w:tplc="DD301184">
      <w:start w:val="5"/>
      <w:numFmt w:val="decimal"/>
      <w:lvlText w:val="%1"/>
      <w:lvlJc w:val="left"/>
      <w:pPr>
        <w:ind w:left="360" w:hanging="360"/>
      </w:pPr>
      <w:rPr>
        <w:rFonts w:cs="Times New Roman" w:hint="default"/>
      </w:rPr>
    </w:lvl>
    <w:lvl w:ilvl="1" w:tplc="7ABA9484">
      <w:start w:val="1"/>
      <w:numFmt w:val="ideographTraditional"/>
      <w:pStyle w:val="a"/>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CB9274A"/>
    <w:multiLevelType w:val="hybridMultilevel"/>
    <w:tmpl w:val="0F3277AC"/>
    <w:lvl w:ilvl="0" w:tplc="63C602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CD5894"/>
    <w:multiLevelType w:val="hybridMultilevel"/>
    <w:tmpl w:val="D1A8BB84"/>
    <w:lvl w:ilvl="0" w:tplc="20ACDE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3C6BE8"/>
    <w:multiLevelType w:val="hybridMultilevel"/>
    <w:tmpl w:val="BC0483A2"/>
    <w:lvl w:ilvl="0" w:tplc="63C602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994D45"/>
    <w:multiLevelType w:val="hybridMultilevel"/>
    <w:tmpl w:val="511878C6"/>
    <w:lvl w:ilvl="0" w:tplc="63C602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abstractNum w:abstractNumId="8" w15:restartNumberingAfterBreak="0">
    <w:nsid w:val="3C263E85"/>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lang w:val="en-US"/>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E0C1E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7"/>
  </w:num>
  <w:num w:numId="2">
    <w:abstractNumId w:val="1"/>
  </w:num>
  <w:num w:numId="3">
    <w:abstractNumId w:val="6"/>
  </w:num>
  <w:num w:numId="4">
    <w:abstractNumId w:val="4"/>
  </w:num>
  <w:num w:numId="5">
    <w:abstractNumId w:val="3"/>
  </w:num>
  <w:num w:numId="6">
    <w:abstractNumId w:val="0"/>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3F"/>
    <w:rsid w:val="00005792"/>
    <w:rsid w:val="000200AD"/>
    <w:rsid w:val="000267F3"/>
    <w:rsid w:val="00032BFA"/>
    <w:rsid w:val="000334CC"/>
    <w:rsid w:val="00051A5A"/>
    <w:rsid w:val="00062964"/>
    <w:rsid w:val="00071653"/>
    <w:rsid w:val="00080B2B"/>
    <w:rsid w:val="00083DF9"/>
    <w:rsid w:val="000B1BA0"/>
    <w:rsid w:val="000C5206"/>
    <w:rsid w:val="000D0D83"/>
    <w:rsid w:val="001120F0"/>
    <w:rsid w:val="001139E8"/>
    <w:rsid w:val="00123C4F"/>
    <w:rsid w:val="00126B51"/>
    <w:rsid w:val="00132F94"/>
    <w:rsid w:val="00161C0C"/>
    <w:rsid w:val="0016651E"/>
    <w:rsid w:val="00171A49"/>
    <w:rsid w:val="00180307"/>
    <w:rsid w:val="001C2C44"/>
    <w:rsid w:val="001D199C"/>
    <w:rsid w:val="001F5342"/>
    <w:rsid w:val="001F6082"/>
    <w:rsid w:val="00210529"/>
    <w:rsid w:val="00225D9E"/>
    <w:rsid w:val="00240E02"/>
    <w:rsid w:val="002625D1"/>
    <w:rsid w:val="002629BE"/>
    <w:rsid w:val="0027173D"/>
    <w:rsid w:val="0027248D"/>
    <w:rsid w:val="00286D51"/>
    <w:rsid w:val="0028769D"/>
    <w:rsid w:val="002A1132"/>
    <w:rsid w:val="002C26EF"/>
    <w:rsid w:val="002C2D1E"/>
    <w:rsid w:val="002C5B79"/>
    <w:rsid w:val="002E71B5"/>
    <w:rsid w:val="003026B8"/>
    <w:rsid w:val="003146BA"/>
    <w:rsid w:val="00322B6C"/>
    <w:rsid w:val="00324AB4"/>
    <w:rsid w:val="00333ADE"/>
    <w:rsid w:val="00373BAA"/>
    <w:rsid w:val="003775E0"/>
    <w:rsid w:val="00385CD9"/>
    <w:rsid w:val="003A24E5"/>
    <w:rsid w:val="003A2ED2"/>
    <w:rsid w:val="003A4C5B"/>
    <w:rsid w:val="003B07C5"/>
    <w:rsid w:val="003B551F"/>
    <w:rsid w:val="003D2139"/>
    <w:rsid w:val="003F499F"/>
    <w:rsid w:val="00404AD0"/>
    <w:rsid w:val="00421AF9"/>
    <w:rsid w:val="00423876"/>
    <w:rsid w:val="00441524"/>
    <w:rsid w:val="00460E8C"/>
    <w:rsid w:val="00465137"/>
    <w:rsid w:val="00497935"/>
    <w:rsid w:val="004A0079"/>
    <w:rsid w:val="004B0E1A"/>
    <w:rsid w:val="004B6B57"/>
    <w:rsid w:val="004F2E6B"/>
    <w:rsid w:val="00511C6A"/>
    <w:rsid w:val="00514D89"/>
    <w:rsid w:val="00515661"/>
    <w:rsid w:val="005237E5"/>
    <w:rsid w:val="0053150E"/>
    <w:rsid w:val="00545A4D"/>
    <w:rsid w:val="0054759A"/>
    <w:rsid w:val="00550304"/>
    <w:rsid w:val="00573CAA"/>
    <w:rsid w:val="005A677E"/>
    <w:rsid w:val="005B595F"/>
    <w:rsid w:val="005C1116"/>
    <w:rsid w:val="005C123A"/>
    <w:rsid w:val="005E4883"/>
    <w:rsid w:val="00621596"/>
    <w:rsid w:val="00635FC6"/>
    <w:rsid w:val="00647931"/>
    <w:rsid w:val="00683860"/>
    <w:rsid w:val="00683987"/>
    <w:rsid w:val="00696565"/>
    <w:rsid w:val="00696EB1"/>
    <w:rsid w:val="006A4722"/>
    <w:rsid w:val="006A493D"/>
    <w:rsid w:val="006A5A75"/>
    <w:rsid w:val="006E7755"/>
    <w:rsid w:val="007003F5"/>
    <w:rsid w:val="00711E20"/>
    <w:rsid w:val="00716EF9"/>
    <w:rsid w:val="007350E5"/>
    <w:rsid w:val="00791AD4"/>
    <w:rsid w:val="007D2396"/>
    <w:rsid w:val="00802BC7"/>
    <w:rsid w:val="00806C2C"/>
    <w:rsid w:val="00807F41"/>
    <w:rsid w:val="00810746"/>
    <w:rsid w:val="00821181"/>
    <w:rsid w:val="00823B97"/>
    <w:rsid w:val="00864324"/>
    <w:rsid w:val="00865DAD"/>
    <w:rsid w:val="00867069"/>
    <w:rsid w:val="008767BA"/>
    <w:rsid w:val="008813B0"/>
    <w:rsid w:val="008A6DBC"/>
    <w:rsid w:val="008A7014"/>
    <w:rsid w:val="008B413B"/>
    <w:rsid w:val="008C29B4"/>
    <w:rsid w:val="009076F1"/>
    <w:rsid w:val="009137D9"/>
    <w:rsid w:val="00915178"/>
    <w:rsid w:val="0091797A"/>
    <w:rsid w:val="00944622"/>
    <w:rsid w:val="00944A9F"/>
    <w:rsid w:val="00955561"/>
    <w:rsid w:val="009656BF"/>
    <w:rsid w:val="009A0FAB"/>
    <w:rsid w:val="009B1ACE"/>
    <w:rsid w:val="00A25A0A"/>
    <w:rsid w:val="00A328D8"/>
    <w:rsid w:val="00A35375"/>
    <w:rsid w:val="00A5295F"/>
    <w:rsid w:val="00A55403"/>
    <w:rsid w:val="00A578AC"/>
    <w:rsid w:val="00AA5694"/>
    <w:rsid w:val="00AA639A"/>
    <w:rsid w:val="00AB51B0"/>
    <w:rsid w:val="00AC129C"/>
    <w:rsid w:val="00AC26D0"/>
    <w:rsid w:val="00AC4A80"/>
    <w:rsid w:val="00AC656B"/>
    <w:rsid w:val="00AD309D"/>
    <w:rsid w:val="00AE07F1"/>
    <w:rsid w:val="00AE1484"/>
    <w:rsid w:val="00AF3C79"/>
    <w:rsid w:val="00AF4E03"/>
    <w:rsid w:val="00B22BFC"/>
    <w:rsid w:val="00B522E4"/>
    <w:rsid w:val="00B65FBA"/>
    <w:rsid w:val="00B724B0"/>
    <w:rsid w:val="00B75D74"/>
    <w:rsid w:val="00B869E7"/>
    <w:rsid w:val="00B90A63"/>
    <w:rsid w:val="00BB381D"/>
    <w:rsid w:val="00BE7A35"/>
    <w:rsid w:val="00C46223"/>
    <w:rsid w:val="00C56CCC"/>
    <w:rsid w:val="00C60C58"/>
    <w:rsid w:val="00C84F05"/>
    <w:rsid w:val="00CA0077"/>
    <w:rsid w:val="00CA5B63"/>
    <w:rsid w:val="00CC244B"/>
    <w:rsid w:val="00CC579A"/>
    <w:rsid w:val="00CC7E7E"/>
    <w:rsid w:val="00CD45F5"/>
    <w:rsid w:val="00D12648"/>
    <w:rsid w:val="00D136DD"/>
    <w:rsid w:val="00D21546"/>
    <w:rsid w:val="00D34CBF"/>
    <w:rsid w:val="00D45A39"/>
    <w:rsid w:val="00D56F7C"/>
    <w:rsid w:val="00D57A0F"/>
    <w:rsid w:val="00D641EA"/>
    <w:rsid w:val="00D73CBF"/>
    <w:rsid w:val="00D75E37"/>
    <w:rsid w:val="00D94A2D"/>
    <w:rsid w:val="00DD0F81"/>
    <w:rsid w:val="00DE0BFF"/>
    <w:rsid w:val="00DE257E"/>
    <w:rsid w:val="00E01EB2"/>
    <w:rsid w:val="00E11B8F"/>
    <w:rsid w:val="00E15014"/>
    <w:rsid w:val="00E23015"/>
    <w:rsid w:val="00E42085"/>
    <w:rsid w:val="00E44E78"/>
    <w:rsid w:val="00E44F2B"/>
    <w:rsid w:val="00E632B1"/>
    <w:rsid w:val="00E6596D"/>
    <w:rsid w:val="00E672D2"/>
    <w:rsid w:val="00E743E5"/>
    <w:rsid w:val="00E80C09"/>
    <w:rsid w:val="00E82DD1"/>
    <w:rsid w:val="00E91813"/>
    <w:rsid w:val="00E93AF0"/>
    <w:rsid w:val="00E9686C"/>
    <w:rsid w:val="00EA11DF"/>
    <w:rsid w:val="00EB462E"/>
    <w:rsid w:val="00ED68A6"/>
    <w:rsid w:val="00ED6D07"/>
    <w:rsid w:val="00EE3C8E"/>
    <w:rsid w:val="00F2053F"/>
    <w:rsid w:val="00F3407E"/>
    <w:rsid w:val="00F67131"/>
    <w:rsid w:val="00F7352C"/>
    <w:rsid w:val="00F87B3E"/>
    <w:rsid w:val="00F93C09"/>
    <w:rsid w:val="00FB6EEA"/>
    <w:rsid w:val="00FD41FB"/>
    <w:rsid w:val="00FD47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4DBA3"/>
  <w15:docId w15:val="{5309305E-E5B9-4D85-9987-A438D260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7A0F"/>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樣式7"/>
    <w:basedOn w:val="a0"/>
    <w:rsid w:val="00D57A0F"/>
    <w:pPr>
      <w:kinsoku w:val="0"/>
      <w:adjustRightInd w:val="0"/>
      <w:spacing w:line="360" w:lineRule="exact"/>
      <w:ind w:left="1361" w:hanging="1361"/>
      <w:textAlignment w:val="baseline"/>
    </w:pPr>
    <w:rPr>
      <w:rFonts w:eastAsia="全真楷書"/>
      <w:spacing w:val="14"/>
      <w:kern w:val="0"/>
      <w:szCs w:val="20"/>
    </w:rPr>
  </w:style>
  <w:style w:type="paragraph" w:styleId="a4">
    <w:name w:val="header"/>
    <w:basedOn w:val="a0"/>
    <w:link w:val="a5"/>
    <w:rsid w:val="008C29B4"/>
    <w:pPr>
      <w:tabs>
        <w:tab w:val="center" w:pos="4153"/>
        <w:tab w:val="right" w:pos="8306"/>
      </w:tabs>
      <w:snapToGrid w:val="0"/>
    </w:pPr>
    <w:rPr>
      <w:sz w:val="20"/>
      <w:szCs w:val="20"/>
    </w:rPr>
  </w:style>
  <w:style w:type="character" w:customStyle="1" w:styleId="a5">
    <w:name w:val="頁首 字元"/>
    <w:link w:val="a4"/>
    <w:rsid w:val="008C29B4"/>
    <w:rPr>
      <w:kern w:val="2"/>
    </w:rPr>
  </w:style>
  <w:style w:type="paragraph" w:styleId="a6">
    <w:name w:val="footer"/>
    <w:basedOn w:val="a0"/>
    <w:link w:val="a7"/>
    <w:rsid w:val="008C29B4"/>
    <w:pPr>
      <w:tabs>
        <w:tab w:val="center" w:pos="4153"/>
        <w:tab w:val="right" w:pos="8306"/>
      </w:tabs>
      <w:snapToGrid w:val="0"/>
    </w:pPr>
    <w:rPr>
      <w:sz w:val="20"/>
      <w:szCs w:val="20"/>
    </w:rPr>
  </w:style>
  <w:style w:type="character" w:customStyle="1" w:styleId="a7">
    <w:name w:val="頁尾 字元"/>
    <w:link w:val="a6"/>
    <w:rsid w:val="008C29B4"/>
    <w:rPr>
      <w:kern w:val="2"/>
    </w:rPr>
  </w:style>
  <w:style w:type="paragraph" w:styleId="a8">
    <w:name w:val="List Paragraph"/>
    <w:basedOn w:val="a0"/>
    <w:uiPriority w:val="34"/>
    <w:qFormat/>
    <w:rsid w:val="00864324"/>
    <w:pPr>
      <w:ind w:leftChars="200" w:left="480"/>
    </w:pPr>
    <w:rPr>
      <w:rFonts w:eastAsia="標楷體"/>
      <w:spacing w:val="-14"/>
      <w:sz w:val="32"/>
    </w:rPr>
  </w:style>
  <w:style w:type="paragraph" w:customStyle="1" w:styleId="a">
    <w:name w:val="編甲"/>
    <w:basedOn w:val="a0"/>
    <w:uiPriority w:val="99"/>
    <w:rsid w:val="00955561"/>
    <w:pPr>
      <w:numPr>
        <w:ilvl w:val="1"/>
        <w:numId w:val="9"/>
      </w:numPr>
      <w:tabs>
        <w:tab w:val="left" w:pos="1134"/>
      </w:tabs>
      <w:jc w:val="both"/>
    </w:pPr>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8D96-3096-431C-8EE0-04CB206C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777</Characters>
  <Application>Microsoft Office Word</Application>
  <DocSecurity>0</DocSecurity>
  <Lines>6</Lines>
  <Paragraphs>1</Paragraphs>
  <ScaleCrop>false</ScaleCrop>
  <Company>PCC</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~vivi~</dc:creator>
  <cp:lastModifiedBy>user</cp:lastModifiedBy>
  <cp:revision>5</cp:revision>
  <cp:lastPrinted>2024-07-11T02:08:00Z</cp:lastPrinted>
  <dcterms:created xsi:type="dcterms:W3CDTF">2024-08-29T10:13:00Z</dcterms:created>
  <dcterms:modified xsi:type="dcterms:W3CDTF">2024-08-29T11:24:00Z</dcterms:modified>
</cp:coreProperties>
</file>