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5F6" w:rsidRDefault="00A325F6" w:rsidP="000537C6">
      <w:pPr>
        <w:pStyle w:val="ae"/>
        <w:rPr>
          <w:rFonts w:ascii="微軟正黑體" w:eastAsia="微軟正黑體" w:hAnsi="微軟正黑體"/>
          <w:b/>
          <w:sz w:val="24"/>
          <w:szCs w:val="24"/>
        </w:rPr>
      </w:pPr>
      <w:r w:rsidRPr="00A325F6">
        <w:rPr>
          <w:rFonts w:ascii="微軟正黑體" w:eastAsia="微軟正黑體" w:hAnsi="微軟正黑體" w:hint="eastAsia"/>
          <w:b/>
          <w:sz w:val="24"/>
          <w:szCs w:val="24"/>
        </w:rPr>
        <w:t>標的名稱：</w:t>
      </w:r>
      <w:r>
        <w:rPr>
          <w:rFonts w:ascii="微軟正黑體" w:eastAsia="微軟正黑體" w:hAnsi="微軟正黑體" w:hint="eastAsia"/>
          <w:b/>
          <w:sz w:val="24"/>
          <w:szCs w:val="24"/>
        </w:rPr>
        <w:t>數</w:t>
      </w:r>
      <w:r>
        <w:rPr>
          <w:rFonts w:ascii="微軟正黑體" w:eastAsia="微軟正黑體" w:hAnsi="微軟正黑體"/>
          <w:b/>
          <w:sz w:val="24"/>
          <w:szCs w:val="24"/>
        </w:rPr>
        <w:t>位投影機7</w:t>
      </w:r>
      <w:r>
        <w:rPr>
          <w:rFonts w:ascii="微軟正黑體" w:eastAsia="微軟正黑體" w:hAnsi="微軟正黑體" w:hint="eastAsia"/>
          <w:b/>
          <w:sz w:val="24"/>
          <w:szCs w:val="24"/>
        </w:rPr>
        <w:t>台</w:t>
      </w:r>
      <w:r w:rsidRPr="00A325F6">
        <w:rPr>
          <w:rFonts w:ascii="微軟正黑體" w:eastAsia="微軟正黑體" w:hAnsi="微軟正黑體" w:hint="eastAsia"/>
          <w:b/>
          <w:sz w:val="24"/>
          <w:szCs w:val="24"/>
        </w:rPr>
        <w:t>採購</w:t>
      </w:r>
    </w:p>
    <w:p w:rsidR="000537C6" w:rsidRPr="00A325F6" w:rsidRDefault="00A42FDB" w:rsidP="000537C6">
      <w:pPr>
        <w:pStyle w:val="ae"/>
        <w:rPr>
          <w:rFonts w:ascii="微軟正黑體" w:eastAsia="微軟正黑體" w:hAnsi="微軟正黑體"/>
          <w:b/>
          <w:sz w:val="24"/>
          <w:szCs w:val="24"/>
        </w:rPr>
      </w:pPr>
      <w:r w:rsidRPr="00A325F6">
        <w:rPr>
          <w:rFonts w:ascii="微軟正黑體" w:eastAsia="微軟正黑體" w:hAnsi="微軟正黑體" w:hint="eastAsia"/>
          <w:b/>
          <w:sz w:val="24"/>
          <w:szCs w:val="24"/>
        </w:rPr>
        <w:t>投影機規格表</w:t>
      </w:r>
    </w:p>
    <w:p w:rsidR="000537C6" w:rsidRPr="00CD4FFD" w:rsidRDefault="000537C6" w:rsidP="00531958">
      <w:pPr>
        <w:pStyle w:val="ae"/>
        <w:numPr>
          <w:ilvl w:val="0"/>
          <w:numId w:val="1"/>
        </w:numPr>
        <w:rPr>
          <w:rFonts w:ascii="微軟正黑體" w:eastAsia="微軟正黑體" w:hAnsi="微軟正黑體"/>
        </w:rPr>
      </w:pPr>
      <w:r w:rsidRPr="00CD4FFD">
        <w:rPr>
          <w:rFonts w:ascii="微軟正黑體" w:eastAsia="微軟正黑體" w:hAnsi="微軟正黑體" w:hint="eastAsia"/>
        </w:rPr>
        <w:t>投影型式</w:t>
      </w:r>
      <w:r w:rsidRPr="00CD4FFD">
        <w:rPr>
          <w:rFonts w:ascii="微軟正黑體" w:eastAsia="微軟正黑體" w:hAnsi="微軟正黑體" w:hint="eastAsia"/>
        </w:rPr>
        <w:tab/>
        <w:t>RGB 三片 TFT LCD 同時聚合呈像投影</w:t>
      </w:r>
    </w:p>
    <w:p w:rsidR="000537C6" w:rsidRPr="003D7440" w:rsidRDefault="000537C6" w:rsidP="003D7440">
      <w:pPr>
        <w:pStyle w:val="ae"/>
        <w:numPr>
          <w:ilvl w:val="0"/>
          <w:numId w:val="1"/>
        </w:numPr>
        <w:rPr>
          <w:rFonts w:ascii="微軟正黑體" w:eastAsia="微軟正黑體" w:hAnsi="微軟正黑體"/>
        </w:rPr>
      </w:pPr>
      <w:r w:rsidRPr="00CD4FFD">
        <w:rPr>
          <w:rFonts w:ascii="微軟正黑體" w:eastAsia="微軟正黑體" w:hAnsi="微軟正黑體" w:hint="eastAsia"/>
        </w:rPr>
        <w:t>液晶板</w:t>
      </w:r>
      <w:r w:rsidRPr="00CD4FFD">
        <w:rPr>
          <w:rFonts w:ascii="微軟正黑體" w:eastAsia="微軟正黑體" w:hAnsi="微軟正黑體" w:hint="eastAsia"/>
        </w:rPr>
        <w:tab/>
        <w:t>尺寸</w:t>
      </w:r>
      <w:r w:rsidR="00531958" w:rsidRPr="00CD4FFD">
        <w:rPr>
          <w:rFonts w:ascii="微軟正黑體" w:eastAsia="微軟正黑體" w:hAnsi="微軟正黑體" w:hint="eastAsia"/>
        </w:rPr>
        <w:tab/>
        <w:t>0</w:t>
      </w:r>
      <w:r w:rsidR="00CC14FD" w:rsidRPr="00CD4FFD">
        <w:rPr>
          <w:rFonts w:ascii="微軟正黑體" w:eastAsia="微軟正黑體" w:hAnsi="微軟正黑體"/>
        </w:rPr>
        <w:t>.59</w:t>
      </w:r>
      <w:r w:rsidRPr="00CD4FFD">
        <w:rPr>
          <w:rFonts w:ascii="微軟正黑體" w:eastAsia="微軟正黑體" w:hAnsi="微軟正黑體" w:hint="eastAsia"/>
        </w:rPr>
        <w:t xml:space="preserve"> 吋 TFT LCD</w:t>
      </w:r>
    </w:p>
    <w:p w:rsidR="000537C6" w:rsidRPr="00CD4FFD" w:rsidRDefault="000537C6" w:rsidP="00F94271">
      <w:pPr>
        <w:pStyle w:val="ae"/>
        <w:numPr>
          <w:ilvl w:val="0"/>
          <w:numId w:val="1"/>
        </w:numPr>
        <w:rPr>
          <w:rFonts w:ascii="微軟正黑體" w:eastAsia="微軟正黑體" w:hAnsi="微軟正黑體"/>
        </w:rPr>
      </w:pPr>
      <w:r w:rsidRPr="00CD4FFD">
        <w:rPr>
          <w:rFonts w:ascii="微軟正黑體" w:eastAsia="微軟正黑體" w:hAnsi="微軟正黑體" w:hint="eastAsia"/>
        </w:rPr>
        <w:t>彩色亮度 (Color Light Output)</w:t>
      </w:r>
      <w:r w:rsidR="00531958" w:rsidRPr="00CD4FFD">
        <w:rPr>
          <w:rFonts w:ascii="微軟正黑體" w:eastAsia="微軟正黑體" w:hAnsi="微軟正黑體"/>
        </w:rPr>
        <w:t>4</w:t>
      </w:r>
      <w:r w:rsidR="007C1BED" w:rsidRPr="00CD4FFD">
        <w:rPr>
          <w:rFonts w:ascii="微軟正黑體" w:eastAsia="微軟正黑體" w:hAnsi="微軟正黑體"/>
        </w:rPr>
        <w:t>5</w:t>
      </w:r>
      <w:r w:rsidRPr="00CD4FFD">
        <w:rPr>
          <w:rFonts w:ascii="微軟正黑體" w:eastAsia="微軟正黑體" w:hAnsi="微軟正黑體" w:hint="eastAsia"/>
        </w:rPr>
        <w:t>00</w:t>
      </w:r>
      <w:r w:rsidR="003A590D" w:rsidRPr="00CD4FFD">
        <w:rPr>
          <w:rFonts w:ascii="微軟正黑體" w:eastAsia="微軟正黑體" w:hAnsi="微軟正黑體" w:hint="eastAsia"/>
        </w:rPr>
        <w:t>流明</w:t>
      </w:r>
      <w:r w:rsidRPr="00CD4FFD">
        <w:rPr>
          <w:rFonts w:ascii="微軟正黑體" w:eastAsia="微軟正黑體" w:hAnsi="微軟正黑體" w:hint="eastAsia"/>
        </w:rPr>
        <w:t>(含)以上</w:t>
      </w:r>
    </w:p>
    <w:p w:rsidR="000537C6" w:rsidRPr="00CD4FFD" w:rsidRDefault="000537C6" w:rsidP="00F94271">
      <w:pPr>
        <w:pStyle w:val="ae"/>
        <w:numPr>
          <w:ilvl w:val="0"/>
          <w:numId w:val="1"/>
        </w:numPr>
        <w:rPr>
          <w:rFonts w:ascii="微軟正黑體" w:eastAsia="微軟正黑體" w:hAnsi="微軟正黑體"/>
        </w:rPr>
      </w:pPr>
      <w:r w:rsidRPr="00CD4FFD">
        <w:rPr>
          <w:rFonts w:ascii="微軟正黑體" w:eastAsia="微軟正黑體" w:hAnsi="微軟正黑體" w:hint="eastAsia"/>
        </w:rPr>
        <w:t xml:space="preserve">標準解析度 </w:t>
      </w:r>
      <w:r w:rsidR="00FA6B6C" w:rsidRPr="00CD4FFD">
        <w:rPr>
          <w:rFonts w:ascii="微軟正黑體" w:eastAsia="微軟正黑體" w:hAnsi="微軟正黑體"/>
        </w:rPr>
        <w:t>WXGA 1280 x 800</w:t>
      </w:r>
    </w:p>
    <w:p w:rsidR="000537C6" w:rsidRPr="00CD4FFD" w:rsidRDefault="000537C6" w:rsidP="00F94271">
      <w:pPr>
        <w:pStyle w:val="ae"/>
        <w:numPr>
          <w:ilvl w:val="0"/>
          <w:numId w:val="1"/>
        </w:numPr>
        <w:rPr>
          <w:rFonts w:ascii="微軟正黑體" w:eastAsia="微軟正黑體" w:hAnsi="微軟正黑體"/>
        </w:rPr>
      </w:pPr>
      <w:r w:rsidRPr="00CD4FFD">
        <w:rPr>
          <w:rFonts w:ascii="微軟正黑體" w:eastAsia="微軟正黑體" w:hAnsi="微軟正黑體" w:hint="eastAsia"/>
        </w:rPr>
        <w:t>最高支援解析度</w:t>
      </w:r>
      <w:r w:rsidRPr="00CD4FFD">
        <w:rPr>
          <w:rFonts w:ascii="微軟正黑體" w:eastAsia="微軟正黑體" w:hAnsi="微軟正黑體" w:hint="eastAsia"/>
        </w:rPr>
        <w:tab/>
      </w:r>
      <w:r w:rsidR="00A26280" w:rsidRPr="00CD4FFD">
        <w:rPr>
          <w:rFonts w:ascii="微軟正黑體" w:eastAsia="微軟正黑體" w:hAnsi="微軟正黑體"/>
        </w:rPr>
        <w:t>4096 x 2160</w:t>
      </w:r>
    </w:p>
    <w:p w:rsidR="00D11C59" w:rsidRPr="00CD4FFD" w:rsidRDefault="000537C6" w:rsidP="00F94271">
      <w:pPr>
        <w:pStyle w:val="ae"/>
        <w:numPr>
          <w:ilvl w:val="0"/>
          <w:numId w:val="1"/>
        </w:numPr>
        <w:rPr>
          <w:rFonts w:ascii="微軟正黑體" w:eastAsia="微軟正黑體" w:hAnsi="微軟正黑體"/>
        </w:rPr>
      </w:pPr>
      <w:r w:rsidRPr="00CD4FFD">
        <w:rPr>
          <w:rFonts w:ascii="微軟正黑體" w:eastAsia="微軟正黑體" w:hAnsi="微軟正黑體" w:hint="eastAsia"/>
        </w:rPr>
        <w:t>投影畫面尺寸</w:t>
      </w:r>
      <w:r w:rsidR="00D11C59" w:rsidRPr="00CD4FFD">
        <w:rPr>
          <w:rFonts w:ascii="微軟正黑體" w:eastAsia="微軟正黑體" w:hAnsi="微軟正黑體" w:hint="eastAsia"/>
        </w:rPr>
        <w:tab/>
      </w:r>
      <w:r w:rsidR="00017A58" w:rsidRPr="00CD4FFD">
        <w:rPr>
          <w:rFonts w:ascii="微軟正黑體" w:eastAsia="微軟正黑體" w:hAnsi="微軟正黑體"/>
        </w:rPr>
        <w:t>30</w:t>
      </w:r>
      <w:r w:rsidR="00D11C59" w:rsidRPr="00CD4FFD">
        <w:rPr>
          <w:rFonts w:ascii="微軟正黑體" w:eastAsia="微軟正黑體" w:hAnsi="微軟正黑體" w:hint="eastAsia"/>
        </w:rPr>
        <w:t xml:space="preserve">" to </w:t>
      </w:r>
      <w:r w:rsidR="00017A58" w:rsidRPr="00CD4FFD">
        <w:rPr>
          <w:rFonts w:ascii="微軟正黑體" w:eastAsia="微軟正黑體" w:hAnsi="微軟正黑體"/>
        </w:rPr>
        <w:t>300</w:t>
      </w:r>
      <w:r w:rsidRPr="00CD4FFD">
        <w:rPr>
          <w:rFonts w:ascii="微軟正黑體" w:eastAsia="微軟正黑體" w:hAnsi="微軟正黑體" w:hint="eastAsia"/>
        </w:rPr>
        <w:t>"</w:t>
      </w:r>
    </w:p>
    <w:p w:rsidR="00531958" w:rsidRPr="00CD4FFD" w:rsidRDefault="000537C6" w:rsidP="00531958">
      <w:pPr>
        <w:pStyle w:val="ae"/>
        <w:numPr>
          <w:ilvl w:val="0"/>
          <w:numId w:val="1"/>
        </w:numPr>
        <w:rPr>
          <w:rFonts w:ascii="微軟正黑體" w:eastAsia="微軟正黑體" w:hAnsi="微軟正黑體"/>
        </w:rPr>
      </w:pPr>
      <w:r w:rsidRPr="00CD4FFD">
        <w:rPr>
          <w:rFonts w:ascii="微軟正黑體" w:eastAsia="微軟正黑體" w:hAnsi="微軟正黑體" w:hint="eastAsia"/>
        </w:rPr>
        <w:t>投影方式</w:t>
      </w:r>
      <w:r w:rsidRPr="00CD4FFD">
        <w:rPr>
          <w:rFonts w:ascii="微軟正黑體" w:eastAsia="微軟正黑體" w:hAnsi="微軟正黑體" w:hint="eastAsia"/>
        </w:rPr>
        <w:tab/>
        <w:t>360° 無方向限制</w:t>
      </w:r>
    </w:p>
    <w:p w:rsidR="00F94271" w:rsidRPr="00CD4FFD" w:rsidRDefault="00F94271" w:rsidP="00F94271">
      <w:pPr>
        <w:pStyle w:val="ae"/>
        <w:numPr>
          <w:ilvl w:val="0"/>
          <w:numId w:val="1"/>
        </w:numPr>
        <w:rPr>
          <w:rFonts w:ascii="微軟正黑體" w:eastAsia="微軟正黑體" w:hAnsi="微軟正黑體"/>
        </w:rPr>
      </w:pPr>
      <w:r w:rsidRPr="00CD4FFD">
        <w:rPr>
          <w:rFonts w:ascii="微軟正黑體" w:eastAsia="微軟正黑體" w:hAnsi="微軟正黑體" w:hint="eastAsia"/>
        </w:rPr>
        <w:t>輸入端子:</w:t>
      </w:r>
    </w:p>
    <w:p w:rsidR="000537C6" w:rsidRPr="00CD4FFD" w:rsidRDefault="003D7440" w:rsidP="004C26EF">
      <w:pPr>
        <w:pStyle w:val="ae"/>
        <w:ind w:left="480"/>
        <w:rPr>
          <w:rFonts w:ascii="微軟正黑體" w:eastAsia="微軟正黑體" w:hAnsi="微軟正黑體"/>
        </w:rPr>
      </w:pPr>
      <w:r>
        <w:rPr>
          <w:rFonts w:ascii="微軟正黑體" w:eastAsia="微軟正黑體" w:hAnsi="微軟正黑體" w:hint="eastAsia"/>
        </w:rPr>
        <w:t>8.</w:t>
      </w:r>
      <w:r w:rsidR="004C26EF" w:rsidRPr="00CD4FFD">
        <w:rPr>
          <w:rFonts w:ascii="微軟正黑體" w:eastAsia="微軟正黑體" w:hAnsi="微軟正黑體" w:hint="eastAsia"/>
        </w:rPr>
        <w:t>1</w:t>
      </w:r>
      <w:r w:rsidR="000537C6" w:rsidRPr="00CD4FFD">
        <w:rPr>
          <w:rFonts w:ascii="微軟正黑體" w:eastAsia="微軟正黑體" w:hAnsi="微軟正黑體" w:hint="eastAsia"/>
        </w:rPr>
        <w:t>視訊介面</w:t>
      </w:r>
      <w:r w:rsidR="000537C6" w:rsidRPr="00CD4FFD">
        <w:rPr>
          <w:rFonts w:ascii="微軟正黑體" w:eastAsia="微軟正黑體" w:hAnsi="微軟正黑體" w:hint="eastAsia"/>
        </w:rPr>
        <w:tab/>
        <w:t>電腦 (D-sub-15pin)</w:t>
      </w:r>
      <w:r w:rsidR="004E2B95" w:rsidRPr="00CD4FFD">
        <w:rPr>
          <w:rFonts w:ascii="微軟正黑體" w:eastAsia="微軟正黑體" w:hAnsi="微軟正黑體"/>
        </w:rPr>
        <w:t>*2</w:t>
      </w:r>
    </w:p>
    <w:p w:rsidR="000537C6" w:rsidRPr="00CD4FFD" w:rsidRDefault="003D7440" w:rsidP="004C26EF">
      <w:pPr>
        <w:pStyle w:val="ae"/>
        <w:ind w:left="480"/>
        <w:rPr>
          <w:rFonts w:ascii="微軟正黑體" w:eastAsia="微軟正黑體" w:hAnsi="微軟正黑體"/>
        </w:rPr>
      </w:pPr>
      <w:r>
        <w:rPr>
          <w:rFonts w:ascii="微軟正黑體" w:eastAsia="微軟正黑體" w:hAnsi="微軟正黑體" w:hint="eastAsia"/>
        </w:rPr>
        <w:t>8</w:t>
      </w:r>
      <w:r w:rsidR="004C26EF" w:rsidRPr="00CD4FFD">
        <w:rPr>
          <w:rFonts w:ascii="微軟正黑體" w:eastAsia="微軟正黑體" w:hAnsi="微軟正黑體"/>
        </w:rPr>
        <w:t xml:space="preserve">.2 </w:t>
      </w:r>
      <w:r w:rsidR="000537C6" w:rsidRPr="00CD4FFD">
        <w:rPr>
          <w:rFonts w:ascii="微軟正黑體" w:eastAsia="微軟正黑體" w:hAnsi="微軟正黑體"/>
        </w:rPr>
        <w:t>RCA</w:t>
      </w:r>
      <w:r w:rsidR="008D167E" w:rsidRPr="00CD4FFD">
        <w:rPr>
          <w:rFonts w:ascii="微軟正黑體" w:eastAsia="微軟正黑體" w:hAnsi="微軟正黑體" w:hint="eastAsia"/>
        </w:rPr>
        <w:t xml:space="preserve"> *</w:t>
      </w:r>
      <w:r w:rsidR="008D167E" w:rsidRPr="00CD4FFD">
        <w:rPr>
          <w:rFonts w:ascii="微軟正黑體" w:eastAsia="微軟正黑體" w:hAnsi="微軟正黑體"/>
        </w:rPr>
        <w:t xml:space="preserve"> 1</w:t>
      </w:r>
      <w:r w:rsidR="00F94271" w:rsidRPr="00CD4FFD">
        <w:rPr>
          <w:rFonts w:ascii="微軟正黑體" w:eastAsia="微軟正黑體" w:hAnsi="微軟正黑體" w:hint="eastAsia"/>
        </w:rPr>
        <w:t xml:space="preserve"> (含)以上</w:t>
      </w:r>
    </w:p>
    <w:p w:rsidR="008D167E" w:rsidRPr="00CD4FFD" w:rsidRDefault="003D7440" w:rsidP="004C26EF">
      <w:pPr>
        <w:pStyle w:val="ae"/>
        <w:ind w:left="480"/>
        <w:rPr>
          <w:rFonts w:ascii="微軟正黑體" w:eastAsia="微軟正黑體" w:hAnsi="微軟正黑體"/>
        </w:rPr>
      </w:pPr>
      <w:r>
        <w:rPr>
          <w:rFonts w:ascii="微軟正黑體" w:eastAsia="微軟正黑體" w:hAnsi="微軟正黑體" w:hint="eastAsia"/>
        </w:rPr>
        <w:t>8</w:t>
      </w:r>
      <w:r w:rsidR="004C26EF" w:rsidRPr="00CD4FFD">
        <w:rPr>
          <w:rFonts w:ascii="微軟正黑體" w:eastAsia="微軟正黑體" w:hAnsi="微軟正黑體"/>
        </w:rPr>
        <w:t xml:space="preserve">.3 </w:t>
      </w:r>
      <w:r w:rsidR="008D167E" w:rsidRPr="00CD4FFD">
        <w:rPr>
          <w:rFonts w:ascii="微軟正黑體" w:eastAsia="微軟正黑體" w:hAnsi="微軟正黑體"/>
        </w:rPr>
        <w:t>HDMI *2(HDCP</w:t>
      </w:r>
      <w:r w:rsidR="00531958" w:rsidRPr="00CD4FFD">
        <w:rPr>
          <w:rFonts w:ascii="微軟正黑體" w:eastAsia="微軟正黑體" w:hAnsi="微軟正黑體"/>
        </w:rPr>
        <w:t xml:space="preserve"> 2.3</w:t>
      </w:r>
      <w:r w:rsidR="008D167E" w:rsidRPr="00CD4FFD">
        <w:rPr>
          <w:rFonts w:ascii="微軟正黑體" w:eastAsia="微軟正黑體" w:hAnsi="微軟正黑體"/>
        </w:rPr>
        <w:t>)</w:t>
      </w:r>
      <w:r w:rsidR="00F94271" w:rsidRPr="00CD4FFD">
        <w:rPr>
          <w:rFonts w:ascii="微軟正黑體" w:eastAsia="微軟正黑體" w:hAnsi="微軟正黑體" w:hint="eastAsia"/>
        </w:rPr>
        <w:t>(含)以上</w:t>
      </w:r>
    </w:p>
    <w:p w:rsidR="000537C6" w:rsidRPr="00CD4FFD" w:rsidRDefault="000537C6" w:rsidP="00AE4C43">
      <w:pPr>
        <w:pStyle w:val="ae"/>
        <w:numPr>
          <w:ilvl w:val="0"/>
          <w:numId w:val="1"/>
        </w:numPr>
        <w:rPr>
          <w:rFonts w:ascii="微軟正黑體" w:eastAsia="微軟正黑體" w:hAnsi="微軟正黑體"/>
        </w:rPr>
      </w:pPr>
      <w:r w:rsidRPr="00CD4FFD">
        <w:rPr>
          <w:rFonts w:ascii="微軟正黑體" w:eastAsia="微軟正黑體" w:hAnsi="微軟正黑體" w:hint="eastAsia"/>
        </w:rPr>
        <w:t>音訊介面 - 輸入</w:t>
      </w:r>
    </w:p>
    <w:p w:rsidR="000537C6" w:rsidRPr="00CD4FFD" w:rsidRDefault="003D7440" w:rsidP="004C26EF">
      <w:pPr>
        <w:pStyle w:val="ae"/>
        <w:ind w:left="480"/>
        <w:rPr>
          <w:rFonts w:ascii="微軟正黑體" w:eastAsia="微軟正黑體" w:hAnsi="微軟正黑體"/>
        </w:rPr>
      </w:pPr>
      <w:r>
        <w:rPr>
          <w:rFonts w:ascii="微軟正黑體" w:eastAsia="微軟正黑體" w:hAnsi="微軟正黑體" w:hint="eastAsia"/>
        </w:rPr>
        <w:t>9</w:t>
      </w:r>
      <w:r w:rsidR="004C26EF" w:rsidRPr="00CD4FFD">
        <w:rPr>
          <w:rFonts w:ascii="微軟正黑體" w:eastAsia="微軟正黑體" w:hAnsi="微軟正黑體"/>
        </w:rPr>
        <w:t xml:space="preserve">.1 </w:t>
      </w:r>
      <w:r w:rsidR="000537C6" w:rsidRPr="00CD4FFD">
        <w:rPr>
          <w:rFonts w:ascii="微軟正黑體" w:eastAsia="微軟正黑體" w:hAnsi="微軟正黑體"/>
        </w:rPr>
        <w:t>Stereo mini</w:t>
      </w:r>
      <w:r w:rsidR="00F94271" w:rsidRPr="00CD4FFD">
        <w:rPr>
          <w:rFonts w:ascii="微軟正黑體" w:eastAsia="微軟正黑體" w:hAnsi="微軟正黑體"/>
        </w:rPr>
        <w:t xml:space="preserve"> *2 </w:t>
      </w:r>
      <w:r w:rsidR="00F94271" w:rsidRPr="00CD4FFD">
        <w:rPr>
          <w:rFonts w:ascii="微軟正黑體" w:eastAsia="微軟正黑體" w:hAnsi="微軟正黑體" w:hint="eastAsia"/>
        </w:rPr>
        <w:t>(含)以上</w:t>
      </w:r>
    </w:p>
    <w:p w:rsidR="000537C6" w:rsidRPr="00CD4FFD" w:rsidRDefault="003D7440" w:rsidP="004C26EF">
      <w:pPr>
        <w:pStyle w:val="ae"/>
        <w:ind w:left="480"/>
        <w:rPr>
          <w:rFonts w:ascii="微軟正黑體" w:eastAsia="微軟正黑體" w:hAnsi="微軟正黑體"/>
        </w:rPr>
      </w:pPr>
      <w:r>
        <w:rPr>
          <w:rFonts w:ascii="微軟正黑體" w:eastAsia="微軟正黑體" w:hAnsi="微軟正黑體" w:hint="eastAsia"/>
        </w:rPr>
        <w:t>9</w:t>
      </w:r>
      <w:r w:rsidR="004C26EF" w:rsidRPr="00CD4FFD">
        <w:rPr>
          <w:rFonts w:ascii="微軟正黑體" w:eastAsia="微軟正黑體" w:hAnsi="微軟正黑體"/>
        </w:rPr>
        <w:t xml:space="preserve">.2 </w:t>
      </w:r>
      <w:r w:rsidR="000537C6" w:rsidRPr="00CD4FFD">
        <w:rPr>
          <w:rFonts w:ascii="微軟正黑體" w:eastAsia="微軟正黑體" w:hAnsi="微軟正黑體"/>
        </w:rPr>
        <w:t>RCA</w:t>
      </w:r>
      <w:r w:rsidR="00F94271" w:rsidRPr="00CD4FFD">
        <w:rPr>
          <w:rFonts w:ascii="微軟正黑體" w:eastAsia="微軟正黑體" w:hAnsi="微軟正黑體"/>
        </w:rPr>
        <w:t xml:space="preserve"> *1 </w:t>
      </w:r>
      <w:r w:rsidR="00F94271" w:rsidRPr="00CD4FFD">
        <w:rPr>
          <w:rFonts w:ascii="微軟正黑體" w:eastAsia="微軟正黑體" w:hAnsi="微軟正黑體" w:hint="eastAsia"/>
        </w:rPr>
        <w:t>(含)以上</w:t>
      </w:r>
    </w:p>
    <w:p w:rsidR="00DD1F02" w:rsidRPr="00CD4FFD" w:rsidRDefault="00DD1F02" w:rsidP="00AE4C43">
      <w:pPr>
        <w:pStyle w:val="ae"/>
        <w:numPr>
          <w:ilvl w:val="0"/>
          <w:numId w:val="1"/>
        </w:numPr>
        <w:rPr>
          <w:rFonts w:ascii="微軟正黑體" w:eastAsia="微軟正黑體" w:hAnsi="微軟正黑體"/>
        </w:rPr>
      </w:pPr>
      <w:r w:rsidRPr="00CD4FFD">
        <w:rPr>
          <w:rFonts w:ascii="微軟正黑體" w:eastAsia="微軟正黑體" w:hAnsi="微軟正黑體" w:hint="eastAsia"/>
        </w:rPr>
        <w:t>其他訊號介面：</w:t>
      </w:r>
    </w:p>
    <w:p w:rsidR="00DD1F02" w:rsidRPr="00CD4FFD" w:rsidRDefault="00531958" w:rsidP="00DD1F02">
      <w:pPr>
        <w:pStyle w:val="ae"/>
        <w:rPr>
          <w:rFonts w:ascii="微軟正黑體" w:eastAsia="微軟正黑體" w:hAnsi="微軟正黑體"/>
        </w:rPr>
      </w:pPr>
      <w:r w:rsidRPr="00CD4FFD">
        <w:rPr>
          <w:rFonts w:ascii="微軟正黑體" w:eastAsia="微軟正黑體" w:hAnsi="微軟正黑體" w:hint="eastAsia"/>
        </w:rPr>
        <w:t xml:space="preserve">     1</w:t>
      </w:r>
      <w:r w:rsidR="003D7440">
        <w:rPr>
          <w:rFonts w:ascii="微軟正黑體" w:eastAsia="微軟正黑體" w:hAnsi="微軟正黑體" w:hint="eastAsia"/>
        </w:rPr>
        <w:t>0</w:t>
      </w:r>
      <w:r w:rsidR="00DD1F02" w:rsidRPr="00CD4FFD">
        <w:rPr>
          <w:rFonts w:ascii="微軟正黑體" w:eastAsia="微軟正黑體" w:hAnsi="微軟正黑體" w:hint="eastAsia"/>
        </w:rPr>
        <w:t>.1 RS232*1</w:t>
      </w:r>
    </w:p>
    <w:p w:rsidR="00DD1F02" w:rsidRPr="00CD4FFD" w:rsidRDefault="003D7440" w:rsidP="00DD1F02">
      <w:pPr>
        <w:pStyle w:val="ae"/>
        <w:rPr>
          <w:rFonts w:ascii="微軟正黑體" w:eastAsia="微軟正黑體" w:hAnsi="微軟正黑體"/>
        </w:rPr>
      </w:pPr>
      <w:r>
        <w:rPr>
          <w:rFonts w:ascii="微軟正黑體" w:eastAsia="微軟正黑體" w:hAnsi="微軟正黑體"/>
        </w:rPr>
        <w:t xml:space="preserve">     1</w:t>
      </w:r>
      <w:r>
        <w:rPr>
          <w:rFonts w:ascii="微軟正黑體" w:eastAsia="微軟正黑體" w:hAnsi="微軟正黑體" w:hint="eastAsia"/>
        </w:rPr>
        <w:t>0</w:t>
      </w:r>
      <w:r w:rsidR="00DD1F02" w:rsidRPr="00CD4FFD">
        <w:rPr>
          <w:rFonts w:ascii="微軟正黑體" w:eastAsia="微軟正黑體" w:hAnsi="微軟正黑體"/>
        </w:rPr>
        <w:t xml:space="preserve">.2 </w:t>
      </w:r>
      <w:r w:rsidR="00DD1F02" w:rsidRPr="00CD4FFD">
        <w:rPr>
          <w:rFonts w:ascii="微軟正黑體" w:eastAsia="微軟正黑體" w:hAnsi="微軟正黑體" w:hint="eastAsia"/>
        </w:rPr>
        <w:t>TYPE A*1</w:t>
      </w:r>
    </w:p>
    <w:p w:rsidR="00DD1F02" w:rsidRPr="00CD4FFD" w:rsidRDefault="003D7440" w:rsidP="00DD1F02">
      <w:pPr>
        <w:pStyle w:val="ae"/>
        <w:rPr>
          <w:rFonts w:ascii="微軟正黑體" w:eastAsia="微軟正黑體" w:hAnsi="微軟正黑體"/>
        </w:rPr>
      </w:pPr>
      <w:r>
        <w:rPr>
          <w:rFonts w:ascii="微軟正黑體" w:eastAsia="微軟正黑體" w:hAnsi="微軟正黑體"/>
        </w:rPr>
        <w:t xml:space="preserve">     1</w:t>
      </w:r>
      <w:r>
        <w:rPr>
          <w:rFonts w:ascii="微軟正黑體" w:eastAsia="微軟正黑體" w:hAnsi="微軟正黑體" w:hint="eastAsia"/>
        </w:rPr>
        <w:t>0</w:t>
      </w:r>
      <w:r w:rsidR="00DD1F02" w:rsidRPr="00CD4FFD">
        <w:rPr>
          <w:rFonts w:ascii="微軟正黑體" w:eastAsia="微軟正黑體" w:hAnsi="微軟正黑體"/>
        </w:rPr>
        <w:t>.3 TYPE B*1</w:t>
      </w:r>
    </w:p>
    <w:p w:rsidR="00DD1F02" w:rsidRPr="00CD4FFD" w:rsidRDefault="003D7440" w:rsidP="00DD1F02">
      <w:pPr>
        <w:pStyle w:val="ae"/>
        <w:rPr>
          <w:rFonts w:ascii="微軟正黑體" w:eastAsia="微軟正黑體" w:hAnsi="微軟正黑體"/>
        </w:rPr>
      </w:pPr>
      <w:r>
        <w:rPr>
          <w:rFonts w:ascii="微軟正黑體" w:eastAsia="微軟正黑體" w:hAnsi="微軟正黑體"/>
        </w:rPr>
        <w:t xml:space="preserve">     1</w:t>
      </w:r>
      <w:r>
        <w:rPr>
          <w:rFonts w:ascii="微軟正黑體" w:eastAsia="微軟正黑體" w:hAnsi="微軟正黑體" w:hint="eastAsia"/>
        </w:rPr>
        <w:t>0</w:t>
      </w:r>
      <w:r w:rsidR="00DD1F02" w:rsidRPr="00CD4FFD">
        <w:rPr>
          <w:rFonts w:ascii="微軟正黑體" w:eastAsia="微軟正黑體" w:hAnsi="微軟正黑體"/>
        </w:rPr>
        <w:t>.4 RJ45*1</w:t>
      </w:r>
    </w:p>
    <w:p w:rsidR="000537C6" w:rsidRPr="00CD4FFD" w:rsidRDefault="00DD1F02" w:rsidP="00F94271">
      <w:pPr>
        <w:pStyle w:val="ae"/>
        <w:numPr>
          <w:ilvl w:val="0"/>
          <w:numId w:val="1"/>
        </w:numPr>
        <w:rPr>
          <w:rFonts w:ascii="微軟正黑體" w:eastAsia="微軟正黑體" w:hAnsi="微軟正黑體"/>
        </w:rPr>
      </w:pPr>
      <w:r w:rsidRPr="00CD4FFD">
        <w:rPr>
          <w:rFonts w:ascii="微軟正黑體" w:eastAsia="微軟正黑體" w:hAnsi="微軟正黑體"/>
        </w:rPr>
        <w:t>內建</w:t>
      </w:r>
      <w:r w:rsidRPr="00CD4FFD">
        <w:rPr>
          <w:rFonts w:ascii="微軟正黑體" w:eastAsia="微軟正黑體" w:hAnsi="微軟正黑體" w:hint="eastAsia"/>
        </w:rPr>
        <w:t>Wireless及</w:t>
      </w:r>
      <w:r w:rsidR="00F94271" w:rsidRPr="00CD4FFD">
        <w:rPr>
          <w:rFonts w:ascii="微軟正黑體" w:eastAsia="微軟正黑體" w:hAnsi="微軟正黑體"/>
        </w:rPr>
        <w:t>Screen Mirroring</w:t>
      </w:r>
    </w:p>
    <w:p w:rsidR="000537C6" w:rsidRPr="00CD4FFD" w:rsidRDefault="000537C6" w:rsidP="00F94271">
      <w:pPr>
        <w:pStyle w:val="ae"/>
        <w:numPr>
          <w:ilvl w:val="0"/>
          <w:numId w:val="1"/>
        </w:numPr>
        <w:rPr>
          <w:rFonts w:ascii="微軟正黑體" w:eastAsia="微軟正黑體" w:hAnsi="微軟正黑體"/>
        </w:rPr>
      </w:pPr>
      <w:r w:rsidRPr="00CD4FFD">
        <w:rPr>
          <w:rFonts w:ascii="微軟正黑體" w:eastAsia="微軟正黑體" w:hAnsi="微軟正黑體" w:hint="eastAsia"/>
        </w:rPr>
        <w:t>喇叭</w:t>
      </w:r>
      <w:r w:rsidRPr="00CD4FFD">
        <w:rPr>
          <w:rFonts w:ascii="微軟正黑體" w:eastAsia="微軟正黑體" w:hAnsi="微軟正黑體" w:hint="eastAsia"/>
        </w:rPr>
        <w:tab/>
        <w:t>16W</w:t>
      </w:r>
      <w:r w:rsidR="00F94271" w:rsidRPr="00CD4FFD">
        <w:rPr>
          <w:rFonts w:ascii="微軟正黑體" w:eastAsia="微軟正黑體" w:hAnsi="微軟正黑體" w:hint="eastAsia"/>
        </w:rPr>
        <w:t xml:space="preserve"> (含)以上</w:t>
      </w:r>
    </w:p>
    <w:p w:rsidR="000537C6" w:rsidRPr="00CD4FFD" w:rsidRDefault="000537C6" w:rsidP="00F94271">
      <w:pPr>
        <w:pStyle w:val="ae"/>
        <w:numPr>
          <w:ilvl w:val="0"/>
          <w:numId w:val="1"/>
        </w:numPr>
        <w:rPr>
          <w:rFonts w:ascii="微軟正黑體" w:eastAsia="微軟正黑體" w:hAnsi="微軟正黑體"/>
        </w:rPr>
      </w:pPr>
      <w:r w:rsidRPr="00CD4FFD">
        <w:rPr>
          <w:rFonts w:ascii="微軟正黑體" w:eastAsia="微軟正黑體" w:hAnsi="微軟正黑體" w:hint="eastAsia"/>
        </w:rPr>
        <w:t>安全裝置</w:t>
      </w:r>
      <w:r w:rsidRPr="00CD4FFD">
        <w:rPr>
          <w:rFonts w:ascii="微軟正黑體" w:eastAsia="微軟正黑體" w:hAnsi="微軟正黑體" w:hint="eastAsia"/>
        </w:rPr>
        <w:tab/>
        <w:t>具過熱自動斷電保護裝置</w:t>
      </w:r>
    </w:p>
    <w:p w:rsidR="000537C6" w:rsidRPr="00CD4FFD" w:rsidRDefault="000537C6" w:rsidP="00F94271">
      <w:pPr>
        <w:pStyle w:val="ae"/>
        <w:numPr>
          <w:ilvl w:val="0"/>
          <w:numId w:val="1"/>
        </w:numPr>
        <w:rPr>
          <w:rFonts w:ascii="微軟正黑體" w:eastAsia="微軟正黑體" w:hAnsi="微軟正黑體"/>
        </w:rPr>
      </w:pPr>
      <w:r w:rsidRPr="00CD4FFD">
        <w:rPr>
          <w:rFonts w:ascii="微軟正黑體" w:eastAsia="微軟正黑體" w:hAnsi="微軟正黑體" w:hint="eastAsia"/>
        </w:rPr>
        <w:t>投影透鏡</w:t>
      </w:r>
      <w:r w:rsidR="00F94271" w:rsidRPr="00CD4FFD">
        <w:rPr>
          <w:rFonts w:ascii="微軟正黑體" w:eastAsia="微軟正黑體" w:hAnsi="微軟正黑體" w:hint="eastAsia"/>
        </w:rPr>
        <w:t>:</w:t>
      </w:r>
    </w:p>
    <w:p w:rsidR="00F94271" w:rsidRPr="00CD4FFD" w:rsidRDefault="00531958" w:rsidP="004C26EF">
      <w:pPr>
        <w:pStyle w:val="ae"/>
        <w:ind w:left="480"/>
        <w:rPr>
          <w:rFonts w:ascii="微軟正黑體" w:eastAsia="微軟正黑體" w:hAnsi="微軟正黑體"/>
        </w:rPr>
      </w:pPr>
      <w:r w:rsidRPr="00CD4FFD">
        <w:rPr>
          <w:rFonts w:ascii="微軟正黑體" w:eastAsia="微軟正黑體" w:hAnsi="微軟正黑體" w:hint="eastAsia"/>
        </w:rPr>
        <w:t>1</w:t>
      </w:r>
      <w:r w:rsidR="003D7440">
        <w:rPr>
          <w:rFonts w:ascii="微軟正黑體" w:eastAsia="微軟正黑體" w:hAnsi="微軟正黑體" w:hint="eastAsia"/>
        </w:rPr>
        <w:t>4</w:t>
      </w:r>
      <w:r w:rsidRPr="00CD4FFD">
        <w:rPr>
          <w:rFonts w:ascii="微軟正黑體" w:eastAsia="微軟正黑體" w:hAnsi="微軟正黑體"/>
        </w:rPr>
        <w:t>.</w:t>
      </w:r>
      <w:r w:rsidR="004C26EF" w:rsidRPr="00CD4FFD">
        <w:rPr>
          <w:rFonts w:ascii="微軟正黑體" w:eastAsia="微軟正黑體" w:hAnsi="微軟正黑體" w:hint="eastAsia"/>
        </w:rPr>
        <w:t xml:space="preserve">1 </w:t>
      </w:r>
      <w:r w:rsidR="000537C6" w:rsidRPr="00CD4FFD">
        <w:rPr>
          <w:rFonts w:ascii="微軟正黑體" w:eastAsia="微軟正黑體" w:hAnsi="微軟正黑體" w:hint="eastAsia"/>
        </w:rPr>
        <w:t>調焦方式</w:t>
      </w:r>
      <w:r w:rsidR="00D11C59" w:rsidRPr="00CD4FFD">
        <w:rPr>
          <w:rFonts w:ascii="微軟正黑體" w:eastAsia="微軟正黑體" w:hAnsi="微軟正黑體" w:hint="eastAsia"/>
        </w:rPr>
        <w:t>:</w:t>
      </w:r>
      <w:r w:rsidR="00F94271" w:rsidRPr="00CD4FFD">
        <w:rPr>
          <w:rFonts w:ascii="微軟正黑體" w:eastAsia="微軟正黑體" w:hAnsi="微軟正黑體" w:hint="eastAsia"/>
        </w:rPr>
        <w:t>手動焦距調整與縮放</w:t>
      </w:r>
    </w:p>
    <w:p w:rsidR="00F94271" w:rsidRPr="00CD4FFD" w:rsidRDefault="003D7440" w:rsidP="004C26EF">
      <w:pPr>
        <w:pStyle w:val="ae"/>
        <w:ind w:left="480"/>
        <w:rPr>
          <w:rFonts w:ascii="微軟正黑體" w:eastAsia="微軟正黑體" w:hAnsi="微軟正黑體"/>
        </w:rPr>
      </w:pPr>
      <w:r>
        <w:rPr>
          <w:rFonts w:ascii="微軟正黑體" w:eastAsia="微軟正黑體" w:hAnsi="微軟正黑體"/>
        </w:rPr>
        <w:t>1</w:t>
      </w:r>
      <w:r>
        <w:rPr>
          <w:rFonts w:ascii="微軟正黑體" w:eastAsia="微軟正黑體" w:hAnsi="微軟正黑體" w:hint="eastAsia"/>
        </w:rPr>
        <w:t>4</w:t>
      </w:r>
      <w:r w:rsidR="00531958" w:rsidRPr="00CD4FFD">
        <w:rPr>
          <w:rFonts w:ascii="微軟正黑體" w:eastAsia="微軟正黑體" w:hAnsi="微軟正黑體"/>
        </w:rPr>
        <w:t>.2</w:t>
      </w:r>
      <w:r w:rsidR="000537C6" w:rsidRPr="00CD4FFD">
        <w:rPr>
          <w:rFonts w:ascii="微軟正黑體" w:eastAsia="微軟正黑體" w:hAnsi="微軟正黑體" w:hint="eastAsia"/>
        </w:rPr>
        <w:t>焦距</w:t>
      </w:r>
      <w:r w:rsidR="00D11C59" w:rsidRPr="00CD4FFD">
        <w:rPr>
          <w:rFonts w:ascii="微軟正黑體" w:eastAsia="微軟正黑體" w:hAnsi="微軟正黑體"/>
        </w:rPr>
        <w:t>F:</w:t>
      </w:r>
      <w:r w:rsidR="002E3FF0" w:rsidRPr="00CD4FFD">
        <w:rPr>
          <w:rFonts w:ascii="微軟正黑體" w:eastAsia="微軟正黑體" w:hAnsi="微軟正黑體"/>
        </w:rPr>
        <w:t>1.51~</w:t>
      </w:r>
      <w:r w:rsidR="006F0198" w:rsidRPr="00CD4FFD">
        <w:rPr>
          <w:rFonts w:ascii="微軟正黑體" w:eastAsia="微軟正黑體" w:hAnsi="微軟正黑體"/>
        </w:rPr>
        <w:t>1.</w:t>
      </w:r>
      <w:r w:rsidR="002E3FF0" w:rsidRPr="00CD4FFD">
        <w:rPr>
          <w:rFonts w:ascii="微軟正黑體" w:eastAsia="微軟正黑體" w:hAnsi="微軟正黑體"/>
        </w:rPr>
        <w:t>77</w:t>
      </w:r>
      <w:r w:rsidR="00D11C59" w:rsidRPr="00CD4FFD">
        <w:rPr>
          <w:rFonts w:ascii="微軟正黑體" w:eastAsia="微軟正黑體" w:hAnsi="微軟正黑體"/>
        </w:rPr>
        <w:t xml:space="preserve"> ,  f:</w:t>
      </w:r>
      <w:r w:rsidR="002E3FF0" w:rsidRPr="00CD4FFD">
        <w:rPr>
          <w:rFonts w:ascii="微軟正黑體" w:eastAsia="微軟正黑體" w:hAnsi="微軟正黑體"/>
        </w:rPr>
        <w:t>18.2</w:t>
      </w:r>
      <w:r w:rsidR="00D11C59" w:rsidRPr="00CD4FFD">
        <w:rPr>
          <w:rFonts w:ascii="微軟正黑體" w:eastAsia="微軟正黑體" w:hAnsi="微軟正黑體"/>
        </w:rPr>
        <w:t>mm</w:t>
      </w:r>
      <w:r w:rsidR="002E3FF0" w:rsidRPr="00CD4FFD">
        <w:rPr>
          <w:rFonts w:ascii="微軟正黑體" w:eastAsia="微軟正黑體" w:hAnsi="微軟正黑體"/>
        </w:rPr>
        <w:t>~29.1mm</w:t>
      </w:r>
    </w:p>
    <w:p w:rsidR="00F94271" w:rsidRPr="00CD4FFD" w:rsidRDefault="00531958" w:rsidP="004C26EF">
      <w:pPr>
        <w:pStyle w:val="ae"/>
        <w:ind w:left="480"/>
        <w:rPr>
          <w:rFonts w:ascii="微軟正黑體" w:eastAsia="微軟正黑體" w:hAnsi="微軟正黑體"/>
        </w:rPr>
      </w:pPr>
      <w:r w:rsidRPr="00CD4FFD">
        <w:rPr>
          <w:rFonts w:ascii="微軟正黑體" w:eastAsia="微軟正黑體" w:hAnsi="微軟正黑體" w:hint="eastAsia"/>
        </w:rPr>
        <w:t>1</w:t>
      </w:r>
      <w:r w:rsidR="003D7440">
        <w:rPr>
          <w:rFonts w:ascii="微軟正黑體" w:eastAsia="微軟正黑體" w:hAnsi="微軟正黑體" w:hint="eastAsia"/>
        </w:rPr>
        <w:t>4</w:t>
      </w:r>
      <w:r w:rsidR="004C26EF" w:rsidRPr="00CD4FFD">
        <w:rPr>
          <w:rFonts w:ascii="微軟正黑體" w:eastAsia="微軟正黑體" w:hAnsi="微軟正黑體" w:hint="eastAsia"/>
        </w:rPr>
        <w:t xml:space="preserve">.3 </w:t>
      </w:r>
      <w:r w:rsidR="000537C6" w:rsidRPr="00CD4FFD">
        <w:rPr>
          <w:rFonts w:ascii="微軟正黑體" w:eastAsia="微軟正黑體" w:hAnsi="微軟正黑體" w:hint="eastAsia"/>
        </w:rPr>
        <w:t>放大比例</w:t>
      </w:r>
      <w:r w:rsidR="00D11C59" w:rsidRPr="00CD4FFD">
        <w:rPr>
          <w:rFonts w:ascii="微軟正黑體" w:eastAsia="微軟正黑體" w:hAnsi="微軟正黑體"/>
        </w:rPr>
        <w:t xml:space="preserve">1 - </w:t>
      </w:r>
      <w:r w:rsidR="00B04B7A" w:rsidRPr="00CD4FFD">
        <w:rPr>
          <w:rFonts w:ascii="微軟正黑體" w:eastAsia="微軟正黑體" w:hAnsi="微軟正黑體"/>
        </w:rPr>
        <w:t>1.62</w:t>
      </w:r>
      <w:r w:rsidR="00D11C59" w:rsidRPr="00CD4FFD">
        <w:rPr>
          <w:rFonts w:ascii="微軟正黑體" w:eastAsia="微軟正黑體" w:hAnsi="微軟正黑體" w:hint="eastAsia"/>
        </w:rPr>
        <w:t>(數位縮放)</w:t>
      </w:r>
    </w:p>
    <w:p w:rsidR="00F94271" w:rsidRPr="00CD4FFD" w:rsidRDefault="00531958" w:rsidP="003D7440">
      <w:pPr>
        <w:pStyle w:val="ae"/>
        <w:ind w:left="480"/>
        <w:rPr>
          <w:rFonts w:ascii="微軟正黑體" w:eastAsia="微軟正黑體" w:hAnsi="微軟正黑體"/>
        </w:rPr>
      </w:pPr>
      <w:r w:rsidRPr="00CD4FFD">
        <w:rPr>
          <w:rFonts w:ascii="微軟正黑體" w:eastAsia="微軟正黑體" w:hAnsi="微軟正黑體" w:hint="eastAsia"/>
        </w:rPr>
        <w:t>1</w:t>
      </w:r>
      <w:r w:rsidR="003D7440">
        <w:rPr>
          <w:rFonts w:ascii="微軟正黑體" w:eastAsia="微軟正黑體" w:hAnsi="微軟正黑體" w:hint="eastAsia"/>
        </w:rPr>
        <w:t>4</w:t>
      </w:r>
      <w:r w:rsidR="004C26EF" w:rsidRPr="00CD4FFD">
        <w:rPr>
          <w:rFonts w:ascii="微軟正黑體" w:eastAsia="微軟正黑體" w:hAnsi="微軟正黑體" w:hint="eastAsia"/>
        </w:rPr>
        <w:t xml:space="preserve">.4 </w:t>
      </w:r>
      <w:r w:rsidR="000537C6" w:rsidRPr="00CD4FFD">
        <w:rPr>
          <w:rFonts w:ascii="微軟正黑體" w:eastAsia="微軟正黑體" w:hAnsi="微軟正黑體" w:hint="eastAsia"/>
        </w:rPr>
        <w:t>投射比</w:t>
      </w:r>
      <w:r w:rsidR="006F4D26" w:rsidRPr="00CD4FFD">
        <w:rPr>
          <w:rFonts w:ascii="微軟正黑體" w:eastAsia="微軟正黑體" w:hAnsi="微軟正黑體"/>
        </w:rPr>
        <w:t>1.41</w:t>
      </w:r>
      <w:r w:rsidRPr="00CD4FFD">
        <w:rPr>
          <w:rFonts w:ascii="微軟正黑體" w:eastAsia="微軟正黑體" w:hAnsi="微軟正黑體"/>
        </w:rPr>
        <w:t>~</w:t>
      </w:r>
      <w:r w:rsidR="006F4D26" w:rsidRPr="00CD4FFD">
        <w:rPr>
          <w:rFonts w:ascii="微軟正黑體" w:eastAsia="微軟正黑體" w:hAnsi="微軟正黑體"/>
        </w:rPr>
        <w:t>2.26</w:t>
      </w:r>
    </w:p>
    <w:p w:rsidR="000537C6" w:rsidRPr="00CD4FFD" w:rsidRDefault="000537C6" w:rsidP="00F94271">
      <w:pPr>
        <w:pStyle w:val="ae"/>
        <w:numPr>
          <w:ilvl w:val="0"/>
          <w:numId w:val="1"/>
        </w:numPr>
        <w:rPr>
          <w:rFonts w:ascii="微軟正黑體" w:eastAsia="微軟正黑體" w:hAnsi="微軟正黑體"/>
        </w:rPr>
      </w:pPr>
      <w:r w:rsidRPr="00CD4FFD">
        <w:rPr>
          <w:rFonts w:ascii="微軟正黑體" w:eastAsia="微軟正黑體" w:hAnsi="微軟正黑體" w:hint="eastAsia"/>
        </w:rPr>
        <w:t>數位式梯形修正</w:t>
      </w:r>
      <w:r w:rsidR="00F94271" w:rsidRPr="00CD4FFD">
        <w:rPr>
          <w:rFonts w:ascii="微軟正黑體" w:eastAsia="微軟正黑體" w:hAnsi="微軟正黑體" w:hint="eastAsia"/>
        </w:rPr>
        <w:t xml:space="preserve"> :</w:t>
      </w:r>
      <w:r w:rsidRPr="00CD4FFD">
        <w:rPr>
          <w:rFonts w:ascii="微軟正黑體" w:eastAsia="微軟正黑體" w:hAnsi="微軟正黑體" w:hint="eastAsia"/>
        </w:rPr>
        <w:t>垂直正負</w:t>
      </w:r>
      <w:r w:rsidR="00531958" w:rsidRPr="00CD4FFD">
        <w:rPr>
          <w:rFonts w:ascii="微軟正黑體" w:eastAsia="微軟正黑體" w:hAnsi="微軟正黑體"/>
        </w:rPr>
        <w:t>30</w:t>
      </w:r>
      <w:r w:rsidRPr="00CD4FFD">
        <w:rPr>
          <w:rFonts w:ascii="微軟正黑體" w:eastAsia="微軟正黑體" w:hAnsi="微軟正黑體" w:hint="eastAsia"/>
        </w:rPr>
        <w:t>度、水平正負</w:t>
      </w:r>
      <w:r w:rsidR="00531958" w:rsidRPr="00CD4FFD">
        <w:rPr>
          <w:rFonts w:ascii="微軟正黑體" w:eastAsia="微軟正黑體" w:hAnsi="微軟正黑體"/>
        </w:rPr>
        <w:t>30</w:t>
      </w:r>
      <w:r w:rsidRPr="00CD4FFD">
        <w:rPr>
          <w:rFonts w:ascii="微軟正黑體" w:eastAsia="微軟正黑體" w:hAnsi="微軟正黑體" w:hint="eastAsia"/>
        </w:rPr>
        <w:t xml:space="preserve"> 度</w:t>
      </w:r>
    </w:p>
    <w:p w:rsidR="000537C6" w:rsidRPr="003D7440" w:rsidRDefault="00531958" w:rsidP="003D7440">
      <w:pPr>
        <w:pStyle w:val="ae"/>
        <w:numPr>
          <w:ilvl w:val="0"/>
          <w:numId w:val="1"/>
        </w:numPr>
        <w:rPr>
          <w:rFonts w:ascii="微軟正黑體" w:eastAsia="微軟正黑體" w:hAnsi="微軟正黑體"/>
        </w:rPr>
      </w:pPr>
      <w:r w:rsidRPr="00CD4FFD">
        <w:rPr>
          <w:rFonts w:ascii="微軟正黑體" w:eastAsia="微軟正黑體" w:hAnsi="微軟正黑體" w:hint="eastAsia"/>
        </w:rPr>
        <w:t>光源</w:t>
      </w:r>
      <w:r w:rsidR="000537C6" w:rsidRPr="00CD4FFD">
        <w:rPr>
          <w:rFonts w:ascii="微軟正黑體" w:eastAsia="微軟正黑體" w:hAnsi="微軟正黑體" w:hint="eastAsia"/>
        </w:rPr>
        <w:t>壽命</w:t>
      </w:r>
      <w:r w:rsidR="00F94271" w:rsidRPr="00CD4FFD">
        <w:rPr>
          <w:rFonts w:ascii="微軟正黑體" w:eastAsia="微軟正黑體" w:hAnsi="微軟正黑體" w:hint="eastAsia"/>
        </w:rPr>
        <w:t>:</w:t>
      </w:r>
      <w:r w:rsidR="004C26EF" w:rsidRPr="003D7440">
        <w:rPr>
          <w:rFonts w:ascii="微軟正黑體" w:eastAsia="微軟正黑體" w:hAnsi="微軟正黑體"/>
        </w:rPr>
        <w:t xml:space="preserve"> </w:t>
      </w:r>
      <w:r w:rsidR="000537C6" w:rsidRPr="003D7440">
        <w:rPr>
          <w:rFonts w:ascii="微軟正黑體" w:eastAsia="微軟正黑體" w:hAnsi="微軟正黑體"/>
        </w:rPr>
        <w:t>20,000 hours ( Power Consumption : Normal, Quiet)</w:t>
      </w:r>
    </w:p>
    <w:p w:rsidR="000537C6" w:rsidRPr="00CD4FFD" w:rsidRDefault="000537C6" w:rsidP="00F94271">
      <w:pPr>
        <w:pStyle w:val="ae"/>
        <w:numPr>
          <w:ilvl w:val="0"/>
          <w:numId w:val="1"/>
        </w:numPr>
        <w:rPr>
          <w:rFonts w:ascii="微軟正黑體" w:eastAsia="微軟正黑體" w:hAnsi="微軟正黑體"/>
        </w:rPr>
      </w:pPr>
      <w:r w:rsidRPr="00CD4FFD">
        <w:rPr>
          <w:rFonts w:ascii="微軟正黑體" w:eastAsia="微軟正黑體" w:hAnsi="微軟正黑體" w:hint="eastAsia"/>
        </w:rPr>
        <w:t>對比度</w:t>
      </w:r>
      <w:r w:rsidR="003D7440">
        <w:rPr>
          <w:rFonts w:ascii="微軟正黑體" w:eastAsia="微軟正黑體" w:hAnsi="微軟正黑體" w:hint="eastAsia"/>
        </w:rPr>
        <w:t xml:space="preserve"> 2,500,000:1</w:t>
      </w:r>
    </w:p>
    <w:p w:rsidR="000537C6" w:rsidRPr="003D7440" w:rsidRDefault="000537C6" w:rsidP="003D7440">
      <w:pPr>
        <w:pStyle w:val="ae"/>
        <w:numPr>
          <w:ilvl w:val="0"/>
          <w:numId w:val="1"/>
        </w:numPr>
        <w:rPr>
          <w:rFonts w:ascii="微軟正黑體" w:eastAsia="微軟正黑體" w:hAnsi="微軟正黑體"/>
        </w:rPr>
      </w:pPr>
      <w:r w:rsidRPr="00CD4FFD">
        <w:rPr>
          <w:rFonts w:ascii="微軟正黑體" w:eastAsia="微軟正黑體" w:hAnsi="微軟正黑體" w:hint="eastAsia"/>
        </w:rPr>
        <w:t>光源型態</w:t>
      </w:r>
      <w:r w:rsidR="00F94271" w:rsidRPr="00CD4FFD">
        <w:rPr>
          <w:rFonts w:ascii="微軟正黑體" w:eastAsia="微軟正黑體" w:hAnsi="微軟正黑體" w:hint="eastAsia"/>
        </w:rPr>
        <w:t xml:space="preserve"> :</w:t>
      </w:r>
      <w:r w:rsidR="00F94271" w:rsidRPr="00CD4FFD">
        <w:rPr>
          <w:rFonts w:ascii="微軟正黑體" w:eastAsia="微軟正黑體" w:hAnsi="微軟正黑體"/>
        </w:rPr>
        <w:t xml:space="preserve"> Laser Diode</w:t>
      </w:r>
    </w:p>
    <w:p w:rsidR="000537C6" w:rsidRPr="00CD4FFD" w:rsidRDefault="00F94271" w:rsidP="00F94271">
      <w:pPr>
        <w:pStyle w:val="ae"/>
        <w:numPr>
          <w:ilvl w:val="0"/>
          <w:numId w:val="2"/>
        </w:numPr>
        <w:rPr>
          <w:rFonts w:ascii="微軟正黑體" w:eastAsia="微軟正黑體" w:hAnsi="微軟正黑體"/>
        </w:rPr>
      </w:pPr>
      <w:r w:rsidRPr="00CD4FFD">
        <w:rPr>
          <w:rFonts w:ascii="微軟正黑體" w:eastAsia="微軟正黑體" w:hAnsi="微軟正黑體" w:hint="eastAsia"/>
        </w:rPr>
        <w:t>其他功能:</w:t>
      </w:r>
    </w:p>
    <w:p w:rsidR="00D11C59" w:rsidRPr="00CD4FFD" w:rsidRDefault="00A325F6" w:rsidP="00D11C59">
      <w:pPr>
        <w:pStyle w:val="ae"/>
        <w:ind w:left="480"/>
        <w:rPr>
          <w:rFonts w:ascii="微軟正黑體" w:eastAsia="微軟正黑體" w:hAnsi="微軟正黑體"/>
        </w:rPr>
      </w:pPr>
      <w:r>
        <w:rPr>
          <w:rFonts w:ascii="微軟正黑體" w:eastAsia="微軟正黑體" w:hAnsi="微軟正黑體"/>
        </w:rPr>
        <w:t>19</w:t>
      </w:r>
      <w:r w:rsidR="004C26EF" w:rsidRPr="00CD4FFD">
        <w:rPr>
          <w:rFonts w:ascii="微軟正黑體" w:eastAsia="微軟正黑體" w:hAnsi="微軟正黑體" w:hint="eastAsia"/>
        </w:rPr>
        <w:t xml:space="preserve">.1 </w:t>
      </w:r>
      <w:r w:rsidR="000537C6" w:rsidRPr="00CD4FFD">
        <w:rPr>
          <w:rFonts w:ascii="微軟正黑體" w:eastAsia="微軟正黑體" w:hAnsi="微軟正黑體" w:hint="eastAsia"/>
        </w:rPr>
        <w:t>支援 Split screen ( 雙畫面 / 四畫面分割</w:t>
      </w:r>
      <w:r w:rsidR="00D11C59" w:rsidRPr="00CD4FFD">
        <w:rPr>
          <w:rFonts w:ascii="微軟正黑體" w:eastAsia="微軟正黑體" w:hAnsi="微軟正黑體"/>
        </w:rPr>
        <w:t>)</w:t>
      </w:r>
    </w:p>
    <w:p w:rsidR="00F94271" w:rsidRPr="00CD4FFD" w:rsidRDefault="00A325F6" w:rsidP="003D7440">
      <w:pPr>
        <w:pStyle w:val="ae"/>
        <w:ind w:left="480"/>
        <w:rPr>
          <w:rFonts w:ascii="微軟正黑體" w:eastAsia="微軟正黑體" w:hAnsi="微軟正黑體"/>
        </w:rPr>
      </w:pPr>
      <w:r>
        <w:rPr>
          <w:rFonts w:ascii="微軟正黑體" w:eastAsia="微軟正黑體" w:hAnsi="微軟正黑體"/>
        </w:rPr>
        <w:lastRenderedPageBreak/>
        <w:t>19</w:t>
      </w:r>
      <w:r w:rsidR="004C26EF" w:rsidRPr="00CD4FFD">
        <w:rPr>
          <w:rFonts w:ascii="微軟正黑體" w:eastAsia="微軟正黑體" w:hAnsi="微軟正黑體" w:hint="eastAsia"/>
        </w:rPr>
        <w:t xml:space="preserve">.2 </w:t>
      </w:r>
      <w:r w:rsidR="003D7440">
        <w:rPr>
          <w:rFonts w:ascii="微軟正黑體" w:eastAsia="微軟正黑體" w:hAnsi="微軟正黑體" w:hint="eastAsia"/>
        </w:rPr>
        <w:t>投影機內建</w:t>
      </w:r>
      <w:r w:rsidR="000537C6" w:rsidRPr="00CD4FFD">
        <w:rPr>
          <w:rFonts w:ascii="微軟正黑體" w:eastAsia="微軟正黑體" w:hAnsi="微軟正黑體" w:hint="eastAsia"/>
        </w:rPr>
        <w:t>無線投影功能</w:t>
      </w:r>
      <w:r w:rsidR="003D7440">
        <w:rPr>
          <w:rFonts w:ascii="微軟正黑體" w:eastAsia="微軟正黑體" w:hAnsi="微軟正黑體" w:hint="eastAsia"/>
        </w:rPr>
        <w:t>(不得外掛)，老師可透過原廠開發電腦軟體或APP進行無線投影，一次可連線40台以上載具，老師可透過電腦選擇學生畫面投影</w:t>
      </w:r>
    </w:p>
    <w:p w:rsidR="00F94271" w:rsidRDefault="003D7440" w:rsidP="00F94271">
      <w:pPr>
        <w:pStyle w:val="ae"/>
        <w:numPr>
          <w:ilvl w:val="0"/>
          <w:numId w:val="2"/>
        </w:numPr>
        <w:rPr>
          <w:rFonts w:ascii="微軟正黑體" w:eastAsia="微軟正黑體" w:hAnsi="微軟正黑體"/>
        </w:rPr>
      </w:pPr>
      <w:r>
        <w:rPr>
          <w:rFonts w:ascii="微軟正黑體" w:eastAsia="微軟正黑體" w:hAnsi="微軟正黑體" w:hint="eastAsia"/>
        </w:rPr>
        <w:t>驗收時須檢附原廠或原廠在台分公司開立之經銷授權暨主機四年保固及雷射光源四</w:t>
      </w:r>
      <w:r w:rsidR="00F94271" w:rsidRPr="00CD4FFD">
        <w:rPr>
          <w:rFonts w:ascii="微軟正黑體" w:eastAsia="微軟正黑體" w:hAnsi="微軟正黑體" w:hint="eastAsia"/>
        </w:rPr>
        <w:t>年或20000小時保固證明書</w:t>
      </w:r>
    </w:p>
    <w:p w:rsidR="003D7440" w:rsidRPr="00CD4FFD" w:rsidRDefault="003D7440" w:rsidP="00F94271">
      <w:pPr>
        <w:pStyle w:val="ae"/>
        <w:numPr>
          <w:ilvl w:val="0"/>
          <w:numId w:val="2"/>
        </w:numPr>
        <w:rPr>
          <w:rFonts w:ascii="微軟正黑體" w:eastAsia="微軟正黑體" w:hAnsi="微軟正黑體"/>
        </w:rPr>
      </w:pPr>
      <w:r>
        <w:rPr>
          <w:rFonts w:ascii="微軟正黑體" w:eastAsia="微軟正黑體" w:hAnsi="微軟正黑體" w:hint="eastAsia"/>
        </w:rPr>
        <w:t>每</w:t>
      </w:r>
      <w:bookmarkStart w:id="0" w:name="_GoBack"/>
      <w:bookmarkEnd w:id="0"/>
      <w:r>
        <w:rPr>
          <w:rFonts w:ascii="微軟正黑體" w:eastAsia="微軟正黑體" w:hAnsi="微軟正黑體" w:hint="eastAsia"/>
        </w:rPr>
        <w:t>台投影機需拉一條HDMI線及製作資訊盒在牆壁上讓老師方便使用，另提供3米HDMI</w:t>
      </w:r>
    </w:p>
    <w:sectPr w:rsidR="003D7440" w:rsidRPr="00CD4FFD" w:rsidSect="00A325F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B8D" w:rsidRDefault="00F12B8D" w:rsidP="000537C6">
      <w:pPr>
        <w:spacing w:after="0" w:line="240" w:lineRule="auto"/>
      </w:pPr>
      <w:r>
        <w:separator/>
      </w:r>
    </w:p>
  </w:endnote>
  <w:endnote w:type="continuationSeparator" w:id="0">
    <w:p w:rsidR="00F12B8D" w:rsidRDefault="00F12B8D" w:rsidP="0005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B8D" w:rsidRDefault="00F12B8D" w:rsidP="000537C6">
      <w:pPr>
        <w:spacing w:after="0" w:line="240" w:lineRule="auto"/>
      </w:pPr>
      <w:r>
        <w:separator/>
      </w:r>
    </w:p>
  </w:footnote>
  <w:footnote w:type="continuationSeparator" w:id="0">
    <w:p w:rsidR="00F12B8D" w:rsidRDefault="00F12B8D" w:rsidP="000537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A53E9"/>
    <w:multiLevelType w:val="hybridMultilevel"/>
    <w:tmpl w:val="B2E216C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8B0A76"/>
    <w:multiLevelType w:val="hybridMultilevel"/>
    <w:tmpl w:val="FE0E1C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940CC5"/>
    <w:multiLevelType w:val="hybridMultilevel"/>
    <w:tmpl w:val="B5A4CA9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630086"/>
    <w:multiLevelType w:val="hybridMultilevel"/>
    <w:tmpl w:val="95848A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037079"/>
    <w:multiLevelType w:val="hybridMultilevel"/>
    <w:tmpl w:val="2B8CDD7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BCD68B5"/>
    <w:multiLevelType w:val="hybridMultilevel"/>
    <w:tmpl w:val="566284C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AB6AEE"/>
    <w:multiLevelType w:val="hybridMultilevel"/>
    <w:tmpl w:val="02CA6C2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
    <w:lvlOverride w:ilvl="0">
      <w:lvl w:ilvl="0" w:tplc="0409000F">
        <w:start w:val="1"/>
        <w:numFmt w:val="decimal"/>
        <w:lvlText w:val="%1."/>
        <w:lvlJc w:val="left"/>
        <w:pPr>
          <w:ind w:left="480" w:hanging="480"/>
        </w:pPr>
        <w:rPr>
          <w:rFonts w:hint="eastAsia"/>
        </w:rPr>
      </w:lvl>
    </w:lvlOverride>
    <w:lvlOverride w:ilvl="1">
      <w:lvl w:ilvl="1" w:tplc="04090019">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
    <w:abstractNumId w:val="2"/>
  </w:num>
  <w:num w:numId="4">
    <w:abstractNumId w:val="4"/>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F7"/>
    <w:rsid w:val="00017A58"/>
    <w:rsid w:val="0004499B"/>
    <w:rsid w:val="000537C6"/>
    <w:rsid w:val="000F6272"/>
    <w:rsid w:val="001F2B0B"/>
    <w:rsid w:val="0023233E"/>
    <w:rsid w:val="002B4C0D"/>
    <w:rsid w:val="002D4A3E"/>
    <w:rsid w:val="002E3FF0"/>
    <w:rsid w:val="0031007E"/>
    <w:rsid w:val="00317BE4"/>
    <w:rsid w:val="00320DD5"/>
    <w:rsid w:val="003A590D"/>
    <w:rsid w:val="003D7440"/>
    <w:rsid w:val="004312AA"/>
    <w:rsid w:val="0048282B"/>
    <w:rsid w:val="004C26EF"/>
    <w:rsid w:val="004E2B95"/>
    <w:rsid w:val="004E3F22"/>
    <w:rsid w:val="00531958"/>
    <w:rsid w:val="005B5590"/>
    <w:rsid w:val="00621527"/>
    <w:rsid w:val="00644BA5"/>
    <w:rsid w:val="006F0198"/>
    <w:rsid w:val="006F4D26"/>
    <w:rsid w:val="00707C1F"/>
    <w:rsid w:val="00725971"/>
    <w:rsid w:val="007C1BED"/>
    <w:rsid w:val="008228BF"/>
    <w:rsid w:val="00841F83"/>
    <w:rsid w:val="0085140B"/>
    <w:rsid w:val="008525EC"/>
    <w:rsid w:val="00856FA8"/>
    <w:rsid w:val="0087393D"/>
    <w:rsid w:val="008C7AE7"/>
    <w:rsid w:val="008D167E"/>
    <w:rsid w:val="009379CC"/>
    <w:rsid w:val="009501CF"/>
    <w:rsid w:val="009D0F1A"/>
    <w:rsid w:val="009E17DC"/>
    <w:rsid w:val="00A107B4"/>
    <w:rsid w:val="00A26280"/>
    <w:rsid w:val="00A325F6"/>
    <w:rsid w:val="00A42FDB"/>
    <w:rsid w:val="00AE4C43"/>
    <w:rsid w:val="00B04B7A"/>
    <w:rsid w:val="00B052C5"/>
    <w:rsid w:val="00B11B47"/>
    <w:rsid w:val="00B31435"/>
    <w:rsid w:val="00BA4F3D"/>
    <w:rsid w:val="00C8422E"/>
    <w:rsid w:val="00CC14FD"/>
    <w:rsid w:val="00CD4FFD"/>
    <w:rsid w:val="00D11C59"/>
    <w:rsid w:val="00D230F1"/>
    <w:rsid w:val="00D5386E"/>
    <w:rsid w:val="00DD1F02"/>
    <w:rsid w:val="00DE009B"/>
    <w:rsid w:val="00E074F7"/>
    <w:rsid w:val="00E3304F"/>
    <w:rsid w:val="00EA4222"/>
    <w:rsid w:val="00F12B8D"/>
    <w:rsid w:val="00F21FE9"/>
    <w:rsid w:val="00F94271"/>
    <w:rsid w:val="00FA6B6C"/>
    <w:rsid w:val="00FC0AB6"/>
    <w:rsid w:val="00FC27D3"/>
    <w:rsid w:val="00FD262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BDDCC16-C1D5-47DD-99FF-C27FC35B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7C6"/>
  </w:style>
  <w:style w:type="paragraph" w:styleId="1">
    <w:name w:val="heading 1"/>
    <w:basedOn w:val="a"/>
    <w:next w:val="a"/>
    <w:link w:val="10"/>
    <w:uiPriority w:val="9"/>
    <w:qFormat/>
    <w:rsid w:val="000537C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537C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rsid w:val="000537C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semiHidden/>
    <w:unhideWhenUsed/>
    <w:qFormat/>
    <w:rsid w:val="000537C6"/>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0537C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0"/>
    <w:uiPriority w:val="9"/>
    <w:semiHidden/>
    <w:unhideWhenUsed/>
    <w:qFormat/>
    <w:rsid w:val="000537C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rsid w:val="000537C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8">
    <w:name w:val="heading 8"/>
    <w:basedOn w:val="a"/>
    <w:next w:val="a"/>
    <w:link w:val="80"/>
    <w:uiPriority w:val="9"/>
    <w:semiHidden/>
    <w:unhideWhenUsed/>
    <w:qFormat/>
    <w:rsid w:val="000537C6"/>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iPriority w:val="9"/>
    <w:semiHidden/>
    <w:unhideWhenUsed/>
    <w:qFormat/>
    <w:rsid w:val="000537C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7C6"/>
    <w:pPr>
      <w:tabs>
        <w:tab w:val="center" w:pos="4153"/>
        <w:tab w:val="right" w:pos="8306"/>
      </w:tabs>
      <w:snapToGrid w:val="0"/>
    </w:pPr>
  </w:style>
  <w:style w:type="character" w:customStyle="1" w:styleId="a4">
    <w:name w:val="頁首 字元"/>
    <w:basedOn w:val="a0"/>
    <w:link w:val="a3"/>
    <w:uiPriority w:val="99"/>
    <w:rsid w:val="000537C6"/>
    <w:rPr>
      <w:sz w:val="20"/>
      <w:szCs w:val="20"/>
    </w:rPr>
  </w:style>
  <w:style w:type="paragraph" w:styleId="a5">
    <w:name w:val="footer"/>
    <w:basedOn w:val="a"/>
    <w:link w:val="a6"/>
    <w:uiPriority w:val="99"/>
    <w:unhideWhenUsed/>
    <w:rsid w:val="000537C6"/>
    <w:pPr>
      <w:tabs>
        <w:tab w:val="center" w:pos="4153"/>
        <w:tab w:val="right" w:pos="8306"/>
      </w:tabs>
      <w:snapToGrid w:val="0"/>
    </w:pPr>
  </w:style>
  <w:style w:type="character" w:customStyle="1" w:styleId="a6">
    <w:name w:val="頁尾 字元"/>
    <w:basedOn w:val="a0"/>
    <w:link w:val="a5"/>
    <w:uiPriority w:val="99"/>
    <w:rsid w:val="000537C6"/>
    <w:rPr>
      <w:sz w:val="20"/>
      <w:szCs w:val="20"/>
    </w:rPr>
  </w:style>
  <w:style w:type="character" w:customStyle="1" w:styleId="10">
    <w:name w:val="標題 1 字元"/>
    <w:basedOn w:val="a0"/>
    <w:link w:val="1"/>
    <w:uiPriority w:val="9"/>
    <w:rsid w:val="000537C6"/>
    <w:rPr>
      <w:rFonts w:asciiTheme="majorHAnsi" w:eastAsiaTheme="majorEastAsia" w:hAnsiTheme="majorHAnsi" w:cstheme="majorBidi"/>
      <w:color w:val="2E74B5" w:themeColor="accent1" w:themeShade="BF"/>
      <w:sz w:val="32"/>
      <w:szCs w:val="32"/>
    </w:rPr>
  </w:style>
  <w:style w:type="character" w:customStyle="1" w:styleId="20">
    <w:name w:val="標題 2 字元"/>
    <w:basedOn w:val="a0"/>
    <w:link w:val="2"/>
    <w:uiPriority w:val="9"/>
    <w:semiHidden/>
    <w:rsid w:val="000537C6"/>
    <w:rPr>
      <w:rFonts w:asciiTheme="majorHAnsi" w:eastAsiaTheme="majorEastAsia" w:hAnsiTheme="majorHAnsi" w:cstheme="majorBidi"/>
      <w:color w:val="404040" w:themeColor="text1" w:themeTint="BF"/>
      <w:sz w:val="28"/>
      <w:szCs w:val="28"/>
    </w:rPr>
  </w:style>
  <w:style w:type="character" w:customStyle="1" w:styleId="30">
    <w:name w:val="標題 3 字元"/>
    <w:basedOn w:val="a0"/>
    <w:link w:val="3"/>
    <w:uiPriority w:val="9"/>
    <w:semiHidden/>
    <w:rsid w:val="000537C6"/>
    <w:rPr>
      <w:rFonts w:asciiTheme="majorHAnsi" w:eastAsiaTheme="majorEastAsia" w:hAnsiTheme="majorHAnsi" w:cstheme="majorBidi"/>
      <w:color w:val="44546A" w:themeColor="text2"/>
      <w:sz w:val="24"/>
      <w:szCs w:val="24"/>
    </w:rPr>
  </w:style>
  <w:style w:type="character" w:customStyle="1" w:styleId="40">
    <w:name w:val="標題 4 字元"/>
    <w:basedOn w:val="a0"/>
    <w:link w:val="4"/>
    <w:uiPriority w:val="9"/>
    <w:semiHidden/>
    <w:rsid w:val="000537C6"/>
    <w:rPr>
      <w:rFonts w:asciiTheme="majorHAnsi" w:eastAsiaTheme="majorEastAsia" w:hAnsiTheme="majorHAnsi" w:cstheme="majorBidi"/>
      <w:sz w:val="22"/>
      <w:szCs w:val="22"/>
    </w:rPr>
  </w:style>
  <w:style w:type="character" w:customStyle="1" w:styleId="50">
    <w:name w:val="標題 5 字元"/>
    <w:basedOn w:val="a0"/>
    <w:link w:val="5"/>
    <w:uiPriority w:val="9"/>
    <w:semiHidden/>
    <w:rsid w:val="000537C6"/>
    <w:rPr>
      <w:rFonts w:asciiTheme="majorHAnsi" w:eastAsiaTheme="majorEastAsia" w:hAnsiTheme="majorHAnsi" w:cstheme="majorBidi"/>
      <w:color w:val="44546A" w:themeColor="text2"/>
      <w:sz w:val="22"/>
      <w:szCs w:val="22"/>
    </w:rPr>
  </w:style>
  <w:style w:type="character" w:customStyle="1" w:styleId="60">
    <w:name w:val="標題 6 字元"/>
    <w:basedOn w:val="a0"/>
    <w:link w:val="6"/>
    <w:uiPriority w:val="9"/>
    <w:semiHidden/>
    <w:rsid w:val="000537C6"/>
    <w:rPr>
      <w:rFonts w:asciiTheme="majorHAnsi" w:eastAsiaTheme="majorEastAsia" w:hAnsiTheme="majorHAnsi" w:cstheme="majorBidi"/>
      <w:i/>
      <w:iCs/>
      <w:color w:val="44546A" w:themeColor="text2"/>
      <w:sz w:val="21"/>
      <w:szCs w:val="21"/>
    </w:rPr>
  </w:style>
  <w:style w:type="character" w:customStyle="1" w:styleId="70">
    <w:name w:val="標題 7 字元"/>
    <w:basedOn w:val="a0"/>
    <w:link w:val="7"/>
    <w:uiPriority w:val="9"/>
    <w:semiHidden/>
    <w:rsid w:val="000537C6"/>
    <w:rPr>
      <w:rFonts w:asciiTheme="majorHAnsi" w:eastAsiaTheme="majorEastAsia" w:hAnsiTheme="majorHAnsi" w:cstheme="majorBidi"/>
      <w:i/>
      <w:iCs/>
      <w:color w:val="1F4E79" w:themeColor="accent1" w:themeShade="80"/>
      <w:sz w:val="21"/>
      <w:szCs w:val="21"/>
    </w:rPr>
  </w:style>
  <w:style w:type="character" w:customStyle="1" w:styleId="80">
    <w:name w:val="標題 8 字元"/>
    <w:basedOn w:val="a0"/>
    <w:link w:val="8"/>
    <w:uiPriority w:val="9"/>
    <w:semiHidden/>
    <w:rsid w:val="000537C6"/>
    <w:rPr>
      <w:rFonts w:asciiTheme="majorHAnsi" w:eastAsiaTheme="majorEastAsia" w:hAnsiTheme="majorHAnsi" w:cstheme="majorBidi"/>
      <w:b/>
      <w:bCs/>
      <w:color w:val="44546A" w:themeColor="text2"/>
    </w:rPr>
  </w:style>
  <w:style w:type="character" w:customStyle="1" w:styleId="90">
    <w:name w:val="標題 9 字元"/>
    <w:basedOn w:val="a0"/>
    <w:link w:val="9"/>
    <w:uiPriority w:val="9"/>
    <w:semiHidden/>
    <w:rsid w:val="000537C6"/>
    <w:rPr>
      <w:rFonts w:asciiTheme="majorHAnsi" w:eastAsiaTheme="majorEastAsia" w:hAnsiTheme="majorHAnsi" w:cstheme="majorBidi"/>
      <w:b/>
      <w:bCs/>
      <w:i/>
      <w:iCs/>
      <w:color w:val="44546A" w:themeColor="text2"/>
    </w:rPr>
  </w:style>
  <w:style w:type="paragraph" w:styleId="a7">
    <w:name w:val="caption"/>
    <w:basedOn w:val="a"/>
    <w:next w:val="a"/>
    <w:uiPriority w:val="35"/>
    <w:semiHidden/>
    <w:unhideWhenUsed/>
    <w:qFormat/>
    <w:rsid w:val="000537C6"/>
    <w:pPr>
      <w:spacing w:line="240" w:lineRule="auto"/>
    </w:pPr>
    <w:rPr>
      <w:b/>
      <w:bCs/>
      <w:smallCaps/>
      <w:color w:val="595959" w:themeColor="text1" w:themeTint="A6"/>
      <w:spacing w:val="6"/>
    </w:rPr>
  </w:style>
  <w:style w:type="paragraph" w:styleId="a8">
    <w:name w:val="Title"/>
    <w:basedOn w:val="a"/>
    <w:next w:val="a"/>
    <w:link w:val="a9"/>
    <w:uiPriority w:val="10"/>
    <w:qFormat/>
    <w:rsid w:val="000537C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a9">
    <w:name w:val="標題 字元"/>
    <w:basedOn w:val="a0"/>
    <w:link w:val="a8"/>
    <w:uiPriority w:val="10"/>
    <w:rsid w:val="000537C6"/>
    <w:rPr>
      <w:rFonts w:asciiTheme="majorHAnsi" w:eastAsiaTheme="majorEastAsia" w:hAnsiTheme="majorHAnsi" w:cstheme="majorBidi"/>
      <w:color w:val="5B9BD5" w:themeColor="accent1"/>
      <w:spacing w:val="-10"/>
      <w:sz w:val="56"/>
      <w:szCs w:val="56"/>
    </w:rPr>
  </w:style>
  <w:style w:type="paragraph" w:styleId="aa">
    <w:name w:val="Subtitle"/>
    <w:basedOn w:val="a"/>
    <w:next w:val="a"/>
    <w:link w:val="ab"/>
    <w:uiPriority w:val="11"/>
    <w:qFormat/>
    <w:rsid w:val="000537C6"/>
    <w:pPr>
      <w:numPr>
        <w:ilvl w:val="1"/>
      </w:numPr>
      <w:spacing w:line="240" w:lineRule="auto"/>
    </w:pPr>
    <w:rPr>
      <w:rFonts w:asciiTheme="majorHAnsi" w:eastAsiaTheme="majorEastAsia" w:hAnsiTheme="majorHAnsi" w:cstheme="majorBidi"/>
      <w:sz w:val="24"/>
      <w:szCs w:val="24"/>
    </w:rPr>
  </w:style>
  <w:style w:type="character" w:customStyle="1" w:styleId="ab">
    <w:name w:val="副標題 字元"/>
    <w:basedOn w:val="a0"/>
    <w:link w:val="aa"/>
    <w:uiPriority w:val="11"/>
    <w:rsid w:val="000537C6"/>
    <w:rPr>
      <w:rFonts w:asciiTheme="majorHAnsi" w:eastAsiaTheme="majorEastAsia" w:hAnsiTheme="majorHAnsi" w:cstheme="majorBidi"/>
      <w:sz w:val="24"/>
      <w:szCs w:val="24"/>
    </w:rPr>
  </w:style>
  <w:style w:type="character" w:styleId="ac">
    <w:name w:val="Strong"/>
    <w:basedOn w:val="a0"/>
    <w:uiPriority w:val="22"/>
    <w:qFormat/>
    <w:rsid w:val="000537C6"/>
    <w:rPr>
      <w:b/>
      <w:bCs/>
    </w:rPr>
  </w:style>
  <w:style w:type="character" w:styleId="ad">
    <w:name w:val="Emphasis"/>
    <w:basedOn w:val="a0"/>
    <w:uiPriority w:val="20"/>
    <w:qFormat/>
    <w:rsid w:val="000537C6"/>
    <w:rPr>
      <w:i/>
      <w:iCs/>
    </w:rPr>
  </w:style>
  <w:style w:type="paragraph" w:styleId="ae">
    <w:name w:val="No Spacing"/>
    <w:uiPriority w:val="1"/>
    <w:qFormat/>
    <w:rsid w:val="000537C6"/>
    <w:pPr>
      <w:spacing w:after="0" w:line="240" w:lineRule="auto"/>
    </w:pPr>
  </w:style>
  <w:style w:type="paragraph" w:styleId="af">
    <w:name w:val="Quote"/>
    <w:basedOn w:val="a"/>
    <w:next w:val="a"/>
    <w:link w:val="af0"/>
    <w:uiPriority w:val="29"/>
    <w:qFormat/>
    <w:rsid w:val="000537C6"/>
    <w:pPr>
      <w:spacing w:before="160"/>
      <w:ind w:left="720" w:right="720"/>
    </w:pPr>
    <w:rPr>
      <w:i/>
      <w:iCs/>
      <w:color w:val="404040" w:themeColor="text1" w:themeTint="BF"/>
    </w:rPr>
  </w:style>
  <w:style w:type="character" w:customStyle="1" w:styleId="af0">
    <w:name w:val="引文 字元"/>
    <w:basedOn w:val="a0"/>
    <w:link w:val="af"/>
    <w:uiPriority w:val="29"/>
    <w:rsid w:val="000537C6"/>
    <w:rPr>
      <w:i/>
      <w:iCs/>
      <w:color w:val="404040" w:themeColor="text1" w:themeTint="BF"/>
    </w:rPr>
  </w:style>
  <w:style w:type="paragraph" w:styleId="af1">
    <w:name w:val="Intense Quote"/>
    <w:basedOn w:val="a"/>
    <w:next w:val="a"/>
    <w:link w:val="af2"/>
    <w:uiPriority w:val="30"/>
    <w:qFormat/>
    <w:rsid w:val="000537C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af2">
    <w:name w:val="鮮明引文 字元"/>
    <w:basedOn w:val="a0"/>
    <w:link w:val="af1"/>
    <w:uiPriority w:val="30"/>
    <w:rsid w:val="000537C6"/>
    <w:rPr>
      <w:rFonts w:asciiTheme="majorHAnsi" w:eastAsiaTheme="majorEastAsia" w:hAnsiTheme="majorHAnsi" w:cstheme="majorBidi"/>
      <w:color w:val="5B9BD5" w:themeColor="accent1"/>
      <w:sz w:val="28"/>
      <w:szCs w:val="28"/>
    </w:rPr>
  </w:style>
  <w:style w:type="character" w:styleId="af3">
    <w:name w:val="Subtle Emphasis"/>
    <w:basedOn w:val="a0"/>
    <w:uiPriority w:val="19"/>
    <w:qFormat/>
    <w:rsid w:val="000537C6"/>
    <w:rPr>
      <w:i/>
      <w:iCs/>
      <w:color w:val="404040" w:themeColor="text1" w:themeTint="BF"/>
    </w:rPr>
  </w:style>
  <w:style w:type="character" w:styleId="af4">
    <w:name w:val="Intense Emphasis"/>
    <w:basedOn w:val="a0"/>
    <w:uiPriority w:val="21"/>
    <w:qFormat/>
    <w:rsid w:val="000537C6"/>
    <w:rPr>
      <w:b/>
      <w:bCs/>
      <w:i/>
      <w:iCs/>
    </w:rPr>
  </w:style>
  <w:style w:type="character" w:styleId="af5">
    <w:name w:val="Subtle Reference"/>
    <w:basedOn w:val="a0"/>
    <w:uiPriority w:val="31"/>
    <w:qFormat/>
    <w:rsid w:val="000537C6"/>
    <w:rPr>
      <w:smallCaps/>
      <w:color w:val="404040" w:themeColor="text1" w:themeTint="BF"/>
      <w:u w:val="single" w:color="7F7F7F" w:themeColor="text1" w:themeTint="80"/>
    </w:rPr>
  </w:style>
  <w:style w:type="character" w:styleId="af6">
    <w:name w:val="Intense Reference"/>
    <w:basedOn w:val="a0"/>
    <w:uiPriority w:val="32"/>
    <w:qFormat/>
    <w:rsid w:val="000537C6"/>
    <w:rPr>
      <w:b/>
      <w:bCs/>
      <w:smallCaps/>
      <w:spacing w:val="5"/>
      <w:u w:val="single"/>
    </w:rPr>
  </w:style>
  <w:style w:type="character" w:styleId="af7">
    <w:name w:val="Book Title"/>
    <w:basedOn w:val="a0"/>
    <w:uiPriority w:val="33"/>
    <w:qFormat/>
    <w:rsid w:val="000537C6"/>
    <w:rPr>
      <w:b/>
      <w:bCs/>
      <w:smallCaps/>
    </w:rPr>
  </w:style>
  <w:style w:type="paragraph" w:styleId="af8">
    <w:name w:val="TOC Heading"/>
    <w:basedOn w:val="1"/>
    <w:next w:val="a"/>
    <w:uiPriority w:val="39"/>
    <w:semiHidden/>
    <w:unhideWhenUsed/>
    <w:qFormat/>
    <w:rsid w:val="000537C6"/>
    <w:pPr>
      <w:outlineLvl w:val="9"/>
    </w:pPr>
  </w:style>
  <w:style w:type="paragraph" w:styleId="af9">
    <w:name w:val="List Paragraph"/>
    <w:basedOn w:val="a"/>
    <w:uiPriority w:val="34"/>
    <w:qFormat/>
    <w:rsid w:val="00F9427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小古 群光</dc:creator>
  <cp:lastModifiedBy>承璋 蔡</cp:lastModifiedBy>
  <cp:revision>4</cp:revision>
  <dcterms:created xsi:type="dcterms:W3CDTF">2023-10-25T03:37:00Z</dcterms:created>
  <dcterms:modified xsi:type="dcterms:W3CDTF">2024-01-20T20:02:00Z</dcterms:modified>
</cp:coreProperties>
</file>